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ED3" w:rsidRPr="00A91C3D" w:rsidRDefault="00E4713C" w:rsidP="00D20D50">
      <w:pPr>
        <w:pStyle w:val="Parastais"/>
      </w:pPr>
      <w:r w:rsidRPr="00A91C3D">
        <w:t xml:space="preserve">Ziņojums par </w:t>
      </w:r>
      <w:r w:rsidR="00992ED3" w:rsidRPr="00A91C3D">
        <w:t>lēmuma pieņemšanu iepirkumā</w:t>
      </w:r>
    </w:p>
    <w:p w:rsidR="00911997" w:rsidRPr="00A91C3D" w:rsidRDefault="00512E2D" w:rsidP="00BE486C">
      <w:pPr>
        <w:pStyle w:val="Bezatstarpm"/>
        <w:jc w:val="center"/>
        <w:rPr>
          <w:rFonts w:asciiTheme="minorHAnsi" w:hAnsiTheme="minorHAnsi" w:cstheme="minorHAnsi"/>
          <w:b/>
          <w:lang w:val="lv-LV"/>
        </w:rPr>
      </w:pPr>
      <w:bookmarkStart w:id="0" w:name="_Hlk513721670"/>
      <w:r w:rsidRPr="00837B4F">
        <w:rPr>
          <w:rFonts w:asciiTheme="minorHAnsi" w:hAnsiTheme="minorHAnsi" w:cstheme="minorHAnsi"/>
          <w:b/>
          <w:lang w:val="lv-LV"/>
        </w:rPr>
        <w:t>„</w:t>
      </w:r>
      <w:r w:rsidRPr="00837B4F">
        <w:rPr>
          <w:rFonts w:asciiTheme="minorHAnsi" w:hAnsiTheme="minorHAnsi" w:cstheme="minorHAnsi"/>
          <w:b/>
          <w:lang w:val="lv-LV" w:eastAsia="zh-CN"/>
        </w:rPr>
        <w:t>Apsardzes, ugunsaizsardzības signalizācijas un videonovērošanas iekārtu apkalpošana un apsardzes nodrošināšana Nīcas novada pašvaldības objektos</w:t>
      </w:r>
      <w:r w:rsidRPr="00837B4F">
        <w:rPr>
          <w:rFonts w:asciiTheme="minorHAnsi" w:hAnsiTheme="minorHAnsi" w:cstheme="minorHAnsi"/>
          <w:b/>
          <w:lang w:val="lv-LV"/>
        </w:rPr>
        <w:t>”</w:t>
      </w:r>
      <w:bookmarkEnd w:id="0"/>
      <w:r w:rsidRPr="00837B4F">
        <w:rPr>
          <w:rFonts w:asciiTheme="minorHAnsi" w:hAnsiTheme="minorHAnsi" w:cstheme="minorHAnsi"/>
          <w:b/>
          <w:lang w:val="lv-LV"/>
        </w:rPr>
        <w:t xml:space="preserve"> </w:t>
      </w:r>
      <w:r w:rsidR="007F11E4" w:rsidRPr="00A91C3D">
        <w:rPr>
          <w:rFonts w:asciiTheme="minorHAnsi" w:hAnsiTheme="minorHAnsi" w:cstheme="minorHAnsi"/>
          <w:b/>
          <w:lang w:val="lv-LV"/>
        </w:rPr>
        <w:t xml:space="preserve"> </w:t>
      </w:r>
    </w:p>
    <w:tbl>
      <w:tblPr>
        <w:tblW w:w="104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5"/>
        <w:gridCol w:w="1762"/>
        <w:gridCol w:w="6168"/>
        <w:gridCol w:w="1343"/>
      </w:tblGrid>
      <w:tr w:rsidR="00E4713C" w:rsidRPr="00A91C3D" w:rsidTr="00543CA3">
        <w:trPr>
          <w:trHeight w:val="939"/>
        </w:trPr>
        <w:tc>
          <w:tcPr>
            <w:tcW w:w="2977" w:type="dxa"/>
            <w:gridSpan w:val="2"/>
            <w:shd w:val="clear" w:color="auto" w:fill="EAF1DD"/>
            <w:vAlign w:val="center"/>
          </w:tcPr>
          <w:p w:rsidR="00E4713C" w:rsidRPr="00A91C3D" w:rsidRDefault="00E4713C" w:rsidP="00222818">
            <w:pPr>
              <w:pStyle w:val="Parastais"/>
              <w:rPr>
                <w:rFonts w:asciiTheme="minorHAnsi" w:hAnsiTheme="minorHAnsi" w:cstheme="minorHAnsi"/>
                <w:b/>
              </w:rPr>
            </w:pPr>
            <w:r w:rsidRPr="00A91C3D">
              <w:rPr>
                <w:rFonts w:asciiTheme="minorHAnsi" w:hAnsiTheme="minorHAnsi" w:cstheme="minorHAnsi"/>
                <w:b/>
              </w:rPr>
              <w:t>Pasūtītājs</w:t>
            </w:r>
          </w:p>
        </w:tc>
        <w:tc>
          <w:tcPr>
            <w:tcW w:w="7511" w:type="dxa"/>
            <w:gridSpan w:val="2"/>
            <w:vAlign w:val="center"/>
          </w:tcPr>
          <w:p w:rsidR="00DD2AA3" w:rsidRPr="00A91C3D" w:rsidRDefault="00DD2AA3" w:rsidP="001F6FB6">
            <w:pPr>
              <w:pStyle w:val="Parastais"/>
              <w:autoSpaceDE w:val="0"/>
              <w:autoSpaceDN w:val="0"/>
              <w:adjustRightInd w:val="0"/>
              <w:rPr>
                <w:rFonts w:asciiTheme="minorHAnsi" w:hAnsiTheme="minorHAnsi" w:cstheme="minorHAnsi"/>
              </w:rPr>
            </w:pPr>
            <w:r w:rsidRPr="00A91C3D">
              <w:rPr>
                <w:rFonts w:asciiTheme="minorHAnsi" w:hAnsiTheme="minorHAnsi" w:cstheme="minorHAnsi"/>
              </w:rPr>
              <w:t xml:space="preserve">Nīcas novada dome, </w:t>
            </w:r>
          </w:p>
          <w:p w:rsidR="00DD2AA3" w:rsidRPr="00A91C3D" w:rsidRDefault="00DD2AA3" w:rsidP="001F6FB6">
            <w:pPr>
              <w:pStyle w:val="Parastais"/>
              <w:autoSpaceDE w:val="0"/>
              <w:autoSpaceDN w:val="0"/>
              <w:adjustRightInd w:val="0"/>
              <w:rPr>
                <w:rFonts w:asciiTheme="minorHAnsi" w:hAnsiTheme="minorHAnsi" w:cstheme="minorHAnsi"/>
              </w:rPr>
            </w:pPr>
            <w:r w:rsidRPr="00A91C3D">
              <w:rPr>
                <w:rFonts w:asciiTheme="minorHAnsi" w:hAnsiTheme="minorHAnsi" w:cstheme="minorHAnsi"/>
              </w:rPr>
              <w:t>Reģistrācijas numurs: 90000031531</w:t>
            </w:r>
          </w:p>
          <w:p w:rsidR="00E4713C" w:rsidRPr="00A91C3D" w:rsidRDefault="00DD2AA3" w:rsidP="001F6FB6">
            <w:pPr>
              <w:pStyle w:val="Parastais"/>
              <w:autoSpaceDE w:val="0"/>
              <w:autoSpaceDN w:val="0"/>
              <w:adjustRightInd w:val="0"/>
              <w:rPr>
                <w:rFonts w:asciiTheme="minorHAnsi" w:hAnsiTheme="minorHAnsi" w:cstheme="minorHAnsi"/>
              </w:rPr>
            </w:pPr>
            <w:r w:rsidRPr="00A91C3D">
              <w:rPr>
                <w:rFonts w:asciiTheme="minorHAnsi" w:hAnsiTheme="minorHAnsi" w:cstheme="minorHAnsi"/>
              </w:rPr>
              <w:t>Juridiskā adrese: Bārtas iela 6, Nīcā, Nīcas pag., Nīcas novads, LV-3473</w:t>
            </w:r>
          </w:p>
        </w:tc>
      </w:tr>
      <w:tr w:rsidR="00E4713C" w:rsidRPr="00A91C3D" w:rsidTr="00543CA3">
        <w:trPr>
          <w:trHeight w:val="563"/>
        </w:trPr>
        <w:tc>
          <w:tcPr>
            <w:tcW w:w="2977" w:type="dxa"/>
            <w:gridSpan w:val="2"/>
            <w:shd w:val="clear" w:color="auto" w:fill="EAF1DD"/>
            <w:vAlign w:val="center"/>
          </w:tcPr>
          <w:p w:rsidR="00E4713C" w:rsidRPr="00A91C3D" w:rsidRDefault="00E4713C" w:rsidP="00222818">
            <w:pPr>
              <w:pStyle w:val="Parastais"/>
              <w:rPr>
                <w:rFonts w:asciiTheme="minorHAnsi" w:hAnsiTheme="minorHAnsi" w:cstheme="minorHAnsi"/>
                <w:b/>
              </w:rPr>
            </w:pPr>
            <w:r w:rsidRPr="00A91C3D">
              <w:rPr>
                <w:rFonts w:asciiTheme="minorHAnsi" w:hAnsiTheme="minorHAnsi" w:cstheme="minorHAnsi"/>
                <w:b/>
              </w:rPr>
              <w:t>Iepirkuma identifikācijas numurs</w:t>
            </w:r>
          </w:p>
        </w:tc>
        <w:tc>
          <w:tcPr>
            <w:tcW w:w="7511" w:type="dxa"/>
            <w:gridSpan w:val="2"/>
            <w:vAlign w:val="center"/>
          </w:tcPr>
          <w:p w:rsidR="00E4713C" w:rsidRPr="00A91C3D" w:rsidRDefault="00992ED3" w:rsidP="00FB5CA7">
            <w:pPr>
              <w:pStyle w:val="Parastais"/>
              <w:ind w:left="34" w:right="1132"/>
              <w:rPr>
                <w:rFonts w:asciiTheme="minorHAnsi" w:hAnsiTheme="minorHAnsi" w:cstheme="minorHAnsi"/>
              </w:rPr>
            </w:pPr>
            <w:r w:rsidRPr="00A91C3D">
              <w:rPr>
                <w:rFonts w:asciiTheme="minorHAnsi" w:hAnsiTheme="minorHAnsi" w:cstheme="minorHAnsi"/>
                <w:b/>
              </w:rPr>
              <w:t>Nr.</w:t>
            </w:r>
            <w:r w:rsidR="007F11E4" w:rsidRPr="00A91C3D">
              <w:rPr>
                <w:rFonts w:asciiTheme="minorHAnsi" w:hAnsiTheme="minorHAnsi" w:cstheme="minorHAnsi"/>
              </w:rPr>
              <w:t xml:space="preserve"> </w:t>
            </w:r>
            <w:r w:rsidR="000E4BA6" w:rsidRPr="00A91C3D">
              <w:rPr>
                <w:rFonts w:asciiTheme="minorHAnsi" w:hAnsiTheme="minorHAnsi" w:cstheme="minorHAnsi"/>
                <w:b/>
              </w:rPr>
              <w:t>NND/20</w:t>
            </w:r>
            <w:r w:rsidR="00512E2D">
              <w:rPr>
                <w:rFonts w:asciiTheme="minorHAnsi" w:hAnsiTheme="minorHAnsi" w:cstheme="minorHAnsi"/>
                <w:b/>
              </w:rPr>
              <w:t>20</w:t>
            </w:r>
            <w:r w:rsidR="000E4BA6" w:rsidRPr="00A91C3D">
              <w:rPr>
                <w:rFonts w:asciiTheme="minorHAnsi" w:hAnsiTheme="minorHAnsi" w:cstheme="minorHAnsi"/>
                <w:b/>
              </w:rPr>
              <w:t>/</w:t>
            </w:r>
            <w:r w:rsidR="00FB5CA7">
              <w:rPr>
                <w:rFonts w:asciiTheme="minorHAnsi" w:hAnsiTheme="minorHAnsi" w:cstheme="minorHAnsi"/>
                <w:b/>
              </w:rPr>
              <w:t>16</w:t>
            </w:r>
          </w:p>
        </w:tc>
      </w:tr>
      <w:tr w:rsidR="00D27124" w:rsidRPr="00A91C3D" w:rsidTr="00543CA3">
        <w:trPr>
          <w:trHeight w:val="563"/>
        </w:trPr>
        <w:tc>
          <w:tcPr>
            <w:tcW w:w="2977" w:type="dxa"/>
            <w:gridSpan w:val="2"/>
            <w:shd w:val="clear" w:color="auto" w:fill="EAF1DD"/>
            <w:vAlign w:val="center"/>
          </w:tcPr>
          <w:p w:rsidR="00D27124" w:rsidRPr="00A91C3D" w:rsidRDefault="00D27124" w:rsidP="00222818">
            <w:pPr>
              <w:pStyle w:val="Parastais"/>
              <w:spacing w:before="40" w:after="40"/>
              <w:rPr>
                <w:rFonts w:asciiTheme="minorHAnsi" w:hAnsiTheme="minorHAnsi" w:cstheme="minorHAnsi"/>
                <w:b/>
              </w:rPr>
            </w:pPr>
            <w:r w:rsidRPr="00A91C3D">
              <w:rPr>
                <w:rFonts w:asciiTheme="minorHAnsi" w:hAnsiTheme="minorHAnsi" w:cstheme="minorHAnsi"/>
                <w:b/>
              </w:rPr>
              <w:t>Iepirkuma veikšanas kārtība</w:t>
            </w:r>
          </w:p>
        </w:tc>
        <w:tc>
          <w:tcPr>
            <w:tcW w:w="7511" w:type="dxa"/>
            <w:gridSpan w:val="2"/>
            <w:vAlign w:val="center"/>
          </w:tcPr>
          <w:p w:rsidR="00D27124" w:rsidRPr="00A91C3D" w:rsidRDefault="000E4BA6" w:rsidP="007220B2">
            <w:pPr>
              <w:pStyle w:val="Parastais"/>
              <w:spacing w:before="40" w:after="40"/>
              <w:jc w:val="both"/>
              <w:rPr>
                <w:rFonts w:asciiTheme="minorHAnsi" w:hAnsiTheme="minorHAnsi" w:cstheme="minorHAnsi"/>
                <w:bCs/>
                <w:lang w:eastAsia="ar-SA"/>
              </w:rPr>
            </w:pPr>
            <w:r w:rsidRPr="00A91C3D">
              <w:rPr>
                <w:rFonts w:asciiTheme="minorHAnsi" w:hAnsiTheme="minorHAnsi" w:cstheme="minorHAnsi"/>
                <w:bCs/>
                <w:lang w:eastAsia="ar-SA"/>
              </w:rPr>
              <w:t>Publisko iepirkumu likuma 9</w:t>
            </w:r>
            <w:r w:rsidR="00D27124" w:rsidRPr="00A91C3D">
              <w:rPr>
                <w:rFonts w:asciiTheme="minorHAnsi" w:hAnsiTheme="minorHAnsi" w:cstheme="minorHAnsi"/>
                <w:bCs/>
                <w:lang w:eastAsia="ar-SA"/>
              </w:rPr>
              <w:t>. panta kārtībā</w:t>
            </w:r>
          </w:p>
        </w:tc>
      </w:tr>
      <w:tr w:rsidR="00D27124" w:rsidRPr="00A91C3D" w:rsidTr="00543CA3">
        <w:trPr>
          <w:trHeight w:val="534"/>
        </w:trPr>
        <w:tc>
          <w:tcPr>
            <w:tcW w:w="2977" w:type="dxa"/>
            <w:gridSpan w:val="2"/>
            <w:shd w:val="clear" w:color="auto" w:fill="EAF1DD"/>
            <w:vAlign w:val="center"/>
          </w:tcPr>
          <w:p w:rsidR="00D27124" w:rsidRPr="00A91C3D" w:rsidRDefault="00D27124" w:rsidP="00222818">
            <w:pPr>
              <w:pStyle w:val="Parastais"/>
              <w:rPr>
                <w:rFonts w:asciiTheme="minorHAnsi" w:hAnsiTheme="minorHAnsi" w:cstheme="minorHAnsi"/>
                <w:b/>
              </w:rPr>
            </w:pPr>
            <w:r w:rsidRPr="00A91C3D">
              <w:rPr>
                <w:rFonts w:asciiTheme="minorHAnsi" w:hAnsiTheme="minorHAnsi" w:cstheme="minorHAnsi"/>
                <w:b/>
              </w:rPr>
              <w:t>Līguma priekšmets</w:t>
            </w:r>
          </w:p>
        </w:tc>
        <w:tc>
          <w:tcPr>
            <w:tcW w:w="7511" w:type="dxa"/>
            <w:gridSpan w:val="2"/>
            <w:vAlign w:val="center"/>
          </w:tcPr>
          <w:p w:rsidR="001D0DDA" w:rsidRPr="00CE7431" w:rsidRDefault="00512E2D" w:rsidP="00D56B3E">
            <w:pPr>
              <w:jc w:val="both"/>
              <w:rPr>
                <w:rFonts w:asciiTheme="minorHAnsi" w:hAnsiTheme="minorHAnsi" w:cstheme="minorHAnsi"/>
                <w:bCs/>
                <w:sz w:val="24"/>
                <w:szCs w:val="24"/>
              </w:rPr>
            </w:pPr>
            <w:r>
              <w:rPr>
                <w:rFonts w:asciiTheme="minorHAnsi" w:hAnsiTheme="minorHAnsi" w:cstheme="minorHAnsi"/>
                <w:sz w:val="24"/>
                <w:szCs w:val="24"/>
              </w:rPr>
              <w:t>A</w:t>
            </w:r>
            <w:r w:rsidRPr="00837B4F">
              <w:rPr>
                <w:rFonts w:asciiTheme="minorHAnsi" w:hAnsiTheme="minorHAnsi" w:cstheme="minorHAnsi"/>
                <w:sz w:val="24"/>
                <w:szCs w:val="24"/>
                <w:lang w:eastAsia="zh-CN"/>
              </w:rPr>
              <w:t xml:space="preserve">psardzes, ugunsaizsardzības signalizācijas un videonovērošanas, </w:t>
            </w:r>
            <w:r w:rsidRPr="00837B4F">
              <w:rPr>
                <w:rFonts w:asciiTheme="minorHAnsi" w:hAnsiTheme="minorHAnsi" w:cstheme="minorHAnsi"/>
                <w:sz w:val="24"/>
                <w:szCs w:val="24"/>
              </w:rPr>
              <w:t>automātiskās ugunsgrēka balss izziņošanas sistēmas</w:t>
            </w:r>
            <w:r w:rsidRPr="00837B4F">
              <w:rPr>
                <w:rFonts w:asciiTheme="minorHAnsi" w:hAnsiTheme="minorHAnsi" w:cstheme="minorHAnsi"/>
                <w:sz w:val="24"/>
                <w:szCs w:val="24"/>
                <w:lang w:eastAsia="zh-CN"/>
              </w:rPr>
              <w:t xml:space="preserve"> iekārtu</w:t>
            </w:r>
            <w:r w:rsidRPr="00837B4F">
              <w:rPr>
                <w:rFonts w:asciiTheme="minorHAnsi" w:hAnsiTheme="minorHAnsi" w:cstheme="minorHAnsi"/>
                <w:sz w:val="24"/>
                <w:szCs w:val="24"/>
              </w:rPr>
              <w:t>, uzbrukuma trauksmes pogas</w:t>
            </w:r>
            <w:r w:rsidRPr="00837B4F">
              <w:rPr>
                <w:rFonts w:asciiTheme="minorHAnsi" w:hAnsiTheme="minorHAnsi" w:cstheme="minorHAnsi"/>
                <w:sz w:val="24"/>
                <w:szCs w:val="24"/>
                <w:lang w:eastAsia="zh-CN"/>
              </w:rPr>
              <w:t xml:space="preserve"> apkalpošana (apkope, darbības nodrošināšana) un tehniskās, fiziskās apsardzes nodrošināšana Nīcas novada pašvaldības objektos </w:t>
            </w:r>
            <w:r w:rsidRPr="00837B4F">
              <w:rPr>
                <w:rFonts w:asciiTheme="minorHAnsi" w:hAnsiTheme="minorHAnsi" w:cstheme="minorHAnsi"/>
                <w:sz w:val="24"/>
                <w:szCs w:val="24"/>
              </w:rPr>
              <w:t>atbilstoši Nolikuma, tai skaitā Tehniskās specifikācijas prasībām.</w:t>
            </w:r>
          </w:p>
        </w:tc>
      </w:tr>
      <w:tr w:rsidR="009500B8" w:rsidRPr="00A91C3D" w:rsidTr="00543CA3">
        <w:tc>
          <w:tcPr>
            <w:tcW w:w="2977" w:type="dxa"/>
            <w:gridSpan w:val="2"/>
            <w:shd w:val="clear" w:color="auto" w:fill="EAF1DD"/>
            <w:vAlign w:val="center"/>
          </w:tcPr>
          <w:p w:rsidR="009500B8" w:rsidRPr="00512E2D" w:rsidRDefault="009500B8" w:rsidP="00512E2D">
            <w:pPr>
              <w:pStyle w:val="Parastais"/>
              <w:rPr>
                <w:rFonts w:asciiTheme="minorHAnsi" w:hAnsiTheme="minorHAnsi" w:cstheme="minorHAnsi"/>
              </w:rPr>
            </w:pPr>
            <w:r w:rsidRPr="00512E2D">
              <w:rPr>
                <w:rFonts w:asciiTheme="minorHAnsi" w:hAnsiTheme="minorHAnsi" w:cstheme="minorHAnsi"/>
                <w:b/>
              </w:rPr>
              <w:t>Līguma izpildes termiņš</w:t>
            </w:r>
          </w:p>
        </w:tc>
        <w:tc>
          <w:tcPr>
            <w:tcW w:w="7511" w:type="dxa"/>
            <w:gridSpan w:val="2"/>
            <w:vAlign w:val="center"/>
          </w:tcPr>
          <w:p w:rsidR="009500B8" w:rsidRPr="00512E2D" w:rsidRDefault="00512E2D" w:rsidP="00512E2D">
            <w:pPr>
              <w:jc w:val="both"/>
              <w:rPr>
                <w:rFonts w:asciiTheme="minorHAnsi" w:hAnsiTheme="minorHAnsi" w:cstheme="minorHAnsi"/>
                <w:sz w:val="24"/>
                <w:szCs w:val="24"/>
              </w:rPr>
            </w:pPr>
            <w:r w:rsidRPr="00512E2D">
              <w:rPr>
                <w:rFonts w:asciiTheme="minorHAnsi" w:hAnsiTheme="minorHAnsi" w:cstheme="minorHAnsi"/>
                <w:sz w:val="24"/>
                <w:szCs w:val="24"/>
              </w:rPr>
              <w:t>Līguma izpildes laiks 3 (trīs) gadi no līguma noslēgšanas dienas vai līdz līgumsummas sasniegšanai.</w:t>
            </w:r>
          </w:p>
        </w:tc>
      </w:tr>
      <w:tr w:rsidR="00D27124" w:rsidRPr="00A91C3D" w:rsidTr="00543CA3">
        <w:tc>
          <w:tcPr>
            <w:tcW w:w="2977" w:type="dxa"/>
            <w:gridSpan w:val="2"/>
            <w:shd w:val="clear" w:color="auto" w:fill="EAF1DD"/>
            <w:vAlign w:val="center"/>
          </w:tcPr>
          <w:p w:rsidR="00D27124" w:rsidRPr="00A91C3D" w:rsidRDefault="00D27124" w:rsidP="00222818">
            <w:pPr>
              <w:pStyle w:val="Parastais"/>
              <w:spacing w:before="40" w:after="40"/>
              <w:rPr>
                <w:rFonts w:asciiTheme="minorHAnsi" w:hAnsiTheme="minorHAnsi" w:cstheme="minorHAnsi"/>
                <w:b/>
              </w:rPr>
            </w:pPr>
            <w:r w:rsidRPr="00A91C3D">
              <w:rPr>
                <w:rFonts w:asciiTheme="minorHAnsi" w:hAnsiTheme="minorHAnsi" w:cstheme="minorHAnsi"/>
                <w:b/>
              </w:rPr>
              <w:t xml:space="preserve">CPV kodi </w:t>
            </w:r>
          </w:p>
        </w:tc>
        <w:tc>
          <w:tcPr>
            <w:tcW w:w="7511" w:type="dxa"/>
            <w:gridSpan w:val="2"/>
            <w:vAlign w:val="center"/>
          </w:tcPr>
          <w:p w:rsidR="00512E2D" w:rsidRPr="00FC08DC" w:rsidRDefault="00512E2D" w:rsidP="00512E2D">
            <w:pPr>
              <w:pStyle w:val="Pamatteksts"/>
              <w:rPr>
                <w:rFonts w:asciiTheme="minorHAnsi" w:hAnsiTheme="minorHAnsi" w:cstheme="minorHAnsi"/>
                <w:bCs/>
                <w:sz w:val="24"/>
                <w:szCs w:val="24"/>
              </w:rPr>
            </w:pPr>
            <w:r w:rsidRPr="00FC08DC">
              <w:rPr>
                <w:rFonts w:asciiTheme="minorHAnsi" w:hAnsiTheme="minorHAnsi" w:cstheme="minorHAnsi"/>
                <w:bCs/>
                <w:sz w:val="24"/>
                <w:szCs w:val="24"/>
              </w:rPr>
              <w:t>79710000-4 (apsardzes pakalpojumi);</w:t>
            </w:r>
          </w:p>
          <w:p w:rsidR="00D27124" w:rsidRPr="00512E2D" w:rsidRDefault="00512E2D" w:rsidP="00512E2D">
            <w:pPr>
              <w:pStyle w:val="Pamatteksts"/>
              <w:spacing w:after="120"/>
              <w:rPr>
                <w:rFonts w:asciiTheme="minorHAnsi" w:hAnsiTheme="minorHAnsi" w:cstheme="minorHAnsi"/>
                <w:bCs/>
                <w:sz w:val="24"/>
                <w:szCs w:val="24"/>
              </w:rPr>
            </w:pPr>
            <w:r w:rsidRPr="00FC08DC">
              <w:rPr>
                <w:rFonts w:asciiTheme="minorHAnsi" w:hAnsiTheme="minorHAnsi" w:cstheme="minorHAnsi"/>
                <w:bCs/>
                <w:sz w:val="24"/>
                <w:szCs w:val="24"/>
              </w:rPr>
              <w:t>79711000-1 (signalizācijas uzraudzības pakalpojumi).</w:t>
            </w:r>
          </w:p>
        </w:tc>
      </w:tr>
      <w:tr w:rsidR="00D27124" w:rsidRPr="00A91C3D" w:rsidTr="00543CA3">
        <w:trPr>
          <w:trHeight w:val="728"/>
        </w:trPr>
        <w:tc>
          <w:tcPr>
            <w:tcW w:w="2977" w:type="dxa"/>
            <w:gridSpan w:val="2"/>
            <w:shd w:val="clear" w:color="auto" w:fill="EAF1DD"/>
            <w:vAlign w:val="center"/>
          </w:tcPr>
          <w:p w:rsidR="00D27124" w:rsidRPr="00A91C3D" w:rsidRDefault="00D27124" w:rsidP="00222818">
            <w:pPr>
              <w:pStyle w:val="Parastais"/>
              <w:spacing w:before="40" w:after="40"/>
              <w:rPr>
                <w:rFonts w:asciiTheme="minorHAnsi" w:hAnsiTheme="minorHAnsi" w:cstheme="minorHAnsi"/>
                <w:b/>
              </w:rPr>
            </w:pPr>
            <w:r w:rsidRPr="00A91C3D">
              <w:rPr>
                <w:rFonts w:asciiTheme="minorHAnsi" w:hAnsiTheme="minorHAnsi" w:cstheme="minorHAnsi"/>
                <w:b/>
              </w:rPr>
              <w:t xml:space="preserve">Paziņojums par plānoto  līgumu  publicēts </w:t>
            </w:r>
            <w:hyperlink r:id="rId9" w:history="1">
              <w:r w:rsidR="00E71FED" w:rsidRPr="00A91C3D">
                <w:rPr>
                  <w:rStyle w:val="Hipersaite"/>
                  <w:rFonts w:asciiTheme="minorHAnsi" w:hAnsiTheme="minorHAnsi" w:cstheme="minorHAnsi"/>
                  <w:b/>
                </w:rPr>
                <w:t>www.iub.gov.lv</w:t>
              </w:r>
            </w:hyperlink>
            <w:r w:rsidR="00E71FED" w:rsidRPr="00A91C3D">
              <w:rPr>
                <w:rFonts w:asciiTheme="minorHAnsi" w:hAnsiTheme="minorHAnsi" w:cstheme="minorHAnsi"/>
                <w:b/>
              </w:rPr>
              <w:t xml:space="preserve"> </w:t>
            </w:r>
          </w:p>
        </w:tc>
        <w:tc>
          <w:tcPr>
            <w:tcW w:w="7511" w:type="dxa"/>
            <w:gridSpan w:val="2"/>
            <w:vAlign w:val="center"/>
          </w:tcPr>
          <w:p w:rsidR="00D27124" w:rsidRPr="00A91C3D" w:rsidRDefault="00FB5CA7" w:rsidP="00FB5CA7">
            <w:pPr>
              <w:pStyle w:val="Parastais"/>
              <w:spacing w:before="40" w:after="40"/>
              <w:jc w:val="both"/>
              <w:rPr>
                <w:rFonts w:asciiTheme="minorHAnsi" w:hAnsiTheme="minorHAnsi" w:cstheme="minorHAnsi"/>
                <w:bCs/>
                <w:lang w:eastAsia="ar-SA"/>
              </w:rPr>
            </w:pPr>
            <w:r>
              <w:rPr>
                <w:rFonts w:asciiTheme="minorHAnsi" w:hAnsiTheme="minorHAnsi" w:cstheme="minorHAnsi"/>
                <w:bCs/>
                <w:lang w:eastAsia="ar-SA"/>
              </w:rPr>
              <w:t>07</w:t>
            </w:r>
            <w:r w:rsidR="00D27124" w:rsidRPr="00A91C3D">
              <w:rPr>
                <w:rFonts w:asciiTheme="minorHAnsi" w:hAnsiTheme="minorHAnsi" w:cstheme="minorHAnsi"/>
                <w:bCs/>
                <w:lang w:eastAsia="ar-SA"/>
              </w:rPr>
              <w:t>.</w:t>
            </w:r>
            <w:r>
              <w:rPr>
                <w:rFonts w:asciiTheme="minorHAnsi" w:hAnsiTheme="minorHAnsi" w:cstheme="minorHAnsi"/>
                <w:bCs/>
                <w:lang w:eastAsia="ar-SA"/>
              </w:rPr>
              <w:t>12</w:t>
            </w:r>
            <w:r w:rsidR="00D44C13" w:rsidRPr="00A91C3D">
              <w:rPr>
                <w:rFonts w:asciiTheme="minorHAnsi" w:hAnsiTheme="minorHAnsi" w:cstheme="minorHAnsi"/>
                <w:bCs/>
                <w:lang w:eastAsia="ar-SA"/>
              </w:rPr>
              <w:t>.20</w:t>
            </w:r>
            <w:r w:rsidR="00512E2D">
              <w:rPr>
                <w:rFonts w:asciiTheme="minorHAnsi" w:hAnsiTheme="minorHAnsi" w:cstheme="minorHAnsi"/>
                <w:bCs/>
                <w:lang w:eastAsia="ar-SA"/>
              </w:rPr>
              <w:t>20</w:t>
            </w:r>
            <w:r w:rsidR="00D27124" w:rsidRPr="00A91C3D">
              <w:rPr>
                <w:rFonts w:asciiTheme="minorHAnsi" w:hAnsiTheme="minorHAnsi" w:cstheme="minorHAnsi"/>
                <w:bCs/>
                <w:lang w:eastAsia="ar-SA"/>
              </w:rPr>
              <w:t>.</w:t>
            </w:r>
          </w:p>
        </w:tc>
      </w:tr>
      <w:tr w:rsidR="00D27124" w:rsidRPr="00A91C3D" w:rsidTr="00543CA3">
        <w:trPr>
          <w:trHeight w:val="375"/>
        </w:trPr>
        <w:tc>
          <w:tcPr>
            <w:tcW w:w="2977" w:type="dxa"/>
            <w:gridSpan w:val="2"/>
            <w:shd w:val="clear" w:color="auto" w:fill="EAF1DD"/>
            <w:vAlign w:val="center"/>
          </w:tcPr>
          <w:p w:rsidR="00D27124" w:rsidRPr="00A91C3D" w:rsidRDefault="00D27124" w:rsidP="00222818">
            <w:pPr>
              <w:pStyle w:val="Parastais"/>
              <w:rPr>
                <w:rFonts w:asciiTheme="minorHAnsi" w:hAnsiTheme="minorHAnsi" w:cstheme="minorHAnsi"/>
                <w:b/>
              </w:rPr>
            </w:pPr>
            <w:r w:rsidRPr="00A91C3D">
              <w:rPr>
                <w:rFonts w:asciiTheme="minorHAnsi" w:hAnsiTheme="minorHAnsi" w:cstheme="minorHAnsi"/>
                <w:b/>
              </w:rPr>
              <w:t>Iepirkumu komisijas izveidošanas pamatojums</w:t>
            </w:r>
          </w:p>
        </w:tc>
        <w:tc>
          <w:tcPr>
            <w:tcW w:w="7511" w:type="dxa"/>
            <w:gridSpan w:val="2"/>
            <w:vAlign w:val="center"/>
          </w:tcPr>
          <w:p w:rsidR="00D27124" w:rsidRPr="00A91C3D" w:rsidRDefault="00D47D2F" w:rsidP="00FB5CA7">
            <w:pPr>
              <w:pStyle w:val="Parastais"/>
              <w:jc w:val="both"/>
              <w:rPr>
                <w:rFonts w:asciiTheme="minorHAnsi" w:hAnsiTheme="minorHAnsi" w:cstheme="minorHAnsi"/>
                <w:iCs/>
                <w:color w:val="000000"/>
              </w:rPr>
            </w:pPr>
            <w:r w:rsidRPr="00A91C3D">
              <w:rPr>
                <w:rFonts w:asciiTheme="minorHAnsi" w:hAnsiTheme="minorHAnsi" w:cstheme="minorHAnsi"/>
                <w:color w:val="000000"/>
              </w:rPr>
              <w:t xml:space="preserve">Iepirkumu organizē ar </w:t>
            </w:r>
            <w:r w:rsidRPr="00A91C3D">
              <w:rPr>
                <w:rFonts w:asciiTheme="minorHAnsi" w:hAnsiTheme="minorHAnsi" w:cstheme="minorHAnsi"/>
              </w:rPr>
              <w:t xml:space="preserve">Nīcas novada </w:t>
            </w:r>
            <w:r w:rsidR="00FB5CA7">
              <w:rPr>
                <w:rFonts w:asciiTheme="minorHAnsi" w:hAnsiTheme="minorHAnsi" w:cstheme="minorHAnsi"/>
              </w:rPr>
              <w:t>domes 2020</w:t>
            </w:r>
            <w:r w:rsidRPr="00A91C3D">
              <w:rPr>
                <w:rFonts w:asciiTheme="minorHAnsi" w:hAnsiTheme="minorHAnsi" w:cstheme="minorHAnsi"/>
              </w:rPr>
              <w:t>.ga</w:t>
            </w:r>
            <w:r w:rsidR="00FB5CA7">
              <w:rPr>
                <w:rFonts w:asciiTheme="minorHAnsi" w:hAnsiTheme="minorHAnsi" w:cstheme="minorHAnsi"/>
              </w:rPr>
              <w:t>da 5.oktobra rīkojumu Nr.2.1.5/110</w:t>
            </w:r>
            <w:r w:rsidRPr="00A91C3D">
              <w:rPr>
                <w:rFonts w:asciiTheme="minorHAnsi" w:hAnsiTheme="minorHAnsi" w:cstheme="minorHAnsi"/>
              </w:rPr>
              <w:t xml:space="preserve"> par Nīcas novada domes iepirkuma komisiju (turpmāk tekstā - Komisija).</w:t>
            </w:r>
          </w:p>
        </w:tc>
      </w:tr>
      <w:tr w:rsidR="00D27124" w:rsidRPr="00A91C3D" w:rsidTr="00543CA3">
        <w:trPr>
          <w:trHeight w:val="1181"/>
        </w:trPr>
        <w:tc>
          <w:tcPr>
            <w:tcW w:w="2977" w:type="dxa"/>
            <w:gridSpan w:val="2"/>
            <w:shd w:val="clear" w:color="auto" w:fill="EAF1DD"/>
            <w:vAlign w:val="center"/>
          </w:tcPr>
          <w:p w:rsidR="00D27124" w:rsidRPr="00A91C3D" w:rsidRDefault="00D27124" w:rsidP="00C104D6">
            <w:pPr>
              <w:pStyle w:val="Parastais"/>
              <w:rPr>
                <w:rFonts w:asciiTheme="minorHAnsi" w:hAnsiTheme="minorHAnsi" w:cstheme="minorHAnsi"/>
                <w:b/>
              </w:rPr>
            </w:pPr>
            <w:r w:rsidRPr="00A91C3D">
              <w:rPr>
                <w:rFonts w:asciiTheme="minorHAnsi" w:hAnsiTheme="minorHAnsi" w:cstheme="minorHAnsi"/>
                <w:b/>
              </w:rPr>
              <w:t>Iepirkum</w:t>
            </w:r>
            <w:r w:rsidR="00C104D6" w:rsidRPr="00A91C3D">
              <w:rPr>
                <w:rFonts w:asciiTheme="minorHAnsi" w:hAnsiTheme="minorHAnsi" w:cstheme="minorHAnsi"/>
                <w:b/>
              </w:rPr>
              <w:t>u</w:t>
            </w:r>
            <w:r w:rsidRPr="00A91C3D">
              <w:rPr>
                <w:rFonts w:asciiTheme="minorHAnsi" w:hAnsiTheme="minorHAnsi" w:cstheme="minorHAnsi"/>
                <w:b/>
              </w:rPr>
              <w:t xml:space="preserve"> komisijas sastāvs</w:t>
            </w:r>
          </w:p>
        </w:tc>
        <w:tc>
          <w:tcPr>
            <w:tcW w:w="7511" w:type="dxa"/>
            <w:gridSpan w:val="2"/>
            <w:vAlign w:val="center"/>
          </w:tcPr>
          <w:p w:rsidR="006C591D" w:rsidRPr="00A91C3D" w:rsidRDefault="006C591D" w:rsidP="007B092D">
            <w:pPr>
              <w:pStyle w:val="Parastais"/>
              <w:ind w:right="318"/>
              <w:jc w:val="both"/>
              <w:rPr>
                <w:rFonts w:asciiTheme="minorHAnsi" w:hAnsiTheme="minorHAnsi" w:cstheme="minorHAnsi"/>
              </w:rPr>
            </w:pPr>
            <w:r w:rsidRPr="00A91C3D">
              <w:rPr>
                <w:rFonts w:asciiTheme="minorHAnsi" w:hAnsiTheme="minorHAnsi" w:cstheme="minorHAnsi"/>
              </w:rPr>
              <w:t>Komisijas priekšsēdētāj</w:t>
            </w:r>
            <w:r w:rsidR="00D47D2F" w:rsidRPr="00A91C3D">
              <w:rPr>
                <w:rFonts w:asciiTheme="minorHAnsi" w:hAnsiTheme="minorHAnsi" w:cstheme="minorHAnsi"/>
              </w:rPr>
              <w:t>a:</w:t>
            </w:r>
            <w:r w:rsidRPr="00A91C3D">
              <w:rPr>
                <w:rFonts w:asciiTheme="minorHAnsi" w:hAnsiTheme="minorHAnsi" w:cstheme="minorHAnsi"/>
              </w:rPr>
              <w:t xml:space="preserve"> </w:t>
            </w:r>
            <w:r w:rsidR="00D47D2F" w:rsidRPr="00A91C3D">
              <w:rPr>
                <w:rFonts w:asciiTheme="minorHAnsi" w:hAnsiTheme="minorHAnsi" w:cstheme="minorHAnsi"/>
              </w:rPr>
              <w:t>Dina Tapiņa</w:t>
            </w:r>
            <w:r w:rsidRPr="00A91C3D">
              <w:rPr>
                <w:rFonts w:asciiTheme="minorHAnsi" w:hAnsiTheme="minorHAnsi" w:cstheme="minorHAnsi"/>
              </w:rPr>
              <w:t>,</w:t>
            </w:r>
          </w:p>
          <w:p w:rsidR="006A2DF1" w:rsidRPr="00A91C3D" w:rsidRDefault="00D27124" w:rsidP="007B092D">
            <w:pPr>
              <w:pStyle w:val="Parastais"/>
              <w:ind w:right="318"/>
              <w:jc w:val="both"/>
              <w:rPr>
                <w:rFonts w:asciiTheme="minorHAnsi" w:hAnsiTheme="minorHAnsi" w:cstheme="minorHAnsi"/>
              </w:rPr>
            </w:pPr>
            <w:r w:rsidRPr="00A91C3D">
              <w:rPr>
                <w:rFonts w:asciiTheme="minorHAnsi" w:hAnsiTheme="minorHAnsi" w:cstheme="minorHAnsi"/>
              </w:rPr>
              <w:t>Komisijas priekšsēdētāja</w:t>
            </w:r>
            <w:r w:rsidR="00D47D2F" w:rsidRPr="00A91C3D">
              <w:rPr>
                <w:rFonts w:asciiTheme="minorHAnsi" w:hAnsiTheme="minorHAnsi" w:cstheme="minorHAnsi"/>
              </w:rPr>
              <w:t>s</w:t>
            </w:r>
            <w:r w:rsidR="00FB5CA7">
              <w:rPr>
                <w:rFonts w:asciiTheme="minorHAnsi" w:hAnsiTheme="minorHAnsi" w:cstheme="minorHAnsi"/>
              </w:rPr>
              <w:t xml:space="preserve"> vietnieks</w:t>
            </w:r>
            <w:r w:rsidR="0081567C" w:rsidRPr="00A91C3D">
              <w:rPr>
                <w:rFonts w:asciiTheme="minorHAnsi" w:hAnsiTheme="minorHAnsi" w:cstheme="minorHAnsi"/>
              </w:rPr>
              <w:t>:</w:t>
            </w:r>
            <w:r w:rsidRPr="00A91C3D">
              <w:rPr>
                <w:rFonts w:asciiTheme="minorHAnsi" w:hAnsiTheme="minorHAnsi" w:cstheme="minorHAnsi"/>
              </w:rPr>
              <w:t xml:space="preserve"> </w:t>
            </w:r>
            <w:r w:rsidR="00FB5CA7">
              <w:rPr>
                <w:rFonts w:asciiTheme="minorHAnsi" w:hAnsiTheme="minorHAnsi" w:cstheme="minorHAnsi"/>
              </w:rPr>
              <w:t xml:space="preserve">Aigars </w:t>
            </w:r>
            <w:proofErr w:type="spellStart"/>
            <w:r w:rsidR="00FB5CA7">
              <w:rPr>
                <w:rFonts w:asciiTheme="minorHAnsi" w:hAnsiTheme="minorHAnsi" w:cstheme="minorHAnsi"/>
              </w:rPr>
              <w:t>veiss</w:t>
            </w:r>
            <w:proofErr w:type="spellEnd"/>
            <w:r w:rsidR="00D47D2F" w:rsidRPr="00A91C3D">
              <w:rPr>
                <w:rFonts w:asciiTheme="minorHAnsi" w:hAnsiTheme="minorHAnsi" w:cstheme="minorHAnsi"/>
              </w:rPr>
              <w:t>,</w:t>
            </w:r>
          </w:p>
          <w:p w:rsidR="00D56B3E" w:rsidRPr="00A91C3D" w:rsidRDefault="006A2DF1" w:rsidP="007B092D">
            <w:pPr>
              <w:pStyle w:val="Parastais"/>
              <w:ind w:right="318"/>
              <w:jc w:val="both"/>
              <w:rPr>
                <w:rFonts w:asciiTheme="minorHAnsi" w:hAnsiTheme="minorHAnsi" w:cstheme="minorHAnsi"/>
              </w:rPr>
            </w:pPr>
            <w:r w:rsidRPr="00A91C3D">
              <w:rPr>
                <w:rFonts w:asciiTheme="minorHAnsi" w:hAnsiTheme="minorHAnsi" w:cstheme="minorHAnsi"/>
              </w:rPr>
              <w:t>Komisijas locekļi</w:t>
            </w:r>
            <w:r w:rsidR="0055572B" w:rsidRPr="00A91C3D">
              <w:rPr>
                <w:rFonts w:asciiTheme="minorHAnsi" w:hAnsiTheme="minorHAnsi" w:cstheme="minorHAnsi"/>
              </w:rPr>
              <w:t xml:space="preserve">: </w:t>
            </w:r>
          </w:p>
          <w:p w:rsidR="006A2DF1" w:rsidRPr="00A91C3D" w:rsidRDefault="00D47D2F" w:rsidP="007B092D">
            <w:pPr>
              <w:pStyle w:val="Parastais"/>
              <w:ind w:right="318"/>
              <w:jc w:val="both"/>
              <w:rPr>
                <w:rFonts w:asciiTheme="minorHAnsi" w:hAnsiTheme="minorHAnsi" w:cstheme="minorHAnsi"/>
              </w:rPr>
            </w:pPr>
            <w:r w:rsidRPr="00A91C3D">
              <w:rPr>
                <w:rFonts w:asciiTheme="minorHAnsi" w:hAnsiTheme="minorHAnsi" w:cstheme="minorHAnsi"/>
              </w:rPr>
              <w:t xml:space="preserve">Inese </w:t>
            </w:r>
            <w:proofErr w:type="spellStart"/>
            <w:r w:rsidRPr="00A91C3D">
              <w:rPr>
                <w:rFonts w:asciiTheme="minorHAnsi" w:hAnsiTheme="minorHAnsi" w:cstheme="minorHAnsi"/>
              </w:rPr>
              <w:t>Ģirne</w:t>
            </w:r>
            <w:proofErr w:type="spellEnd"/>
            <w:r w:rsidR="006A2DF1" w:rsidRPr="00A91C3D">
              <w:rPr>
                <w:rFonts w:asciiTheme="minorHAnsi" w:hAnsiTheme="minorHAnsi" w:cstheme="minorHAnsi"/>
              </w:rPr>
              <w:t xml:space="preserve">, </w:t>
            </w:r>
          </w:p>
          <w:p w:rsidR="00FB5CA7" w:rsidRDefault="00FB5CA7" w:rsidP="00CD66D9">
            <w:pPr>
              <w:pStyle w:val="Parastais"/>
              <w:ind w:right="318"/>
              <w:jc w:val="both"/>
              <w:rPr>
                <w:rFonts w:asciiTheme="minorHAnsi" w:hAnsiTheme="minorHAnsi" w:cstheme="minorHAnsi"/>
              </w:rPr>
            </w:pPr>
            <w:r>
              <w:rPr>
                <w:rFonts w:asciiTheme="minorHAnsi" w:hAnsiTheme="minorHAnsi" w:cstheme="minorHAnsi"/>
              </w:rPr>
              <w:t>Sandra Laimiņa,</w:t>
            </w:r>
          </w:p>
          <w:p w:rsidR="00D27124" w:rsidRPr="00A91C3D" w:rsidRDefault="00FB5CA7" w:rsidP="00CD66D9">
            <w:pPr>
              <w:pStyle w:val="Parastais"/>
              <w:ind w:right="318"/>
              <w:jc w:val="both"/>
              <w:rPr>
                <w:rFonts w:asciiTheme="minorHAnsi" w:hAnsiTheme="minorHAnsi" w:cstheme="minorHAnsi"/>
              </w:rPr>
            </w:pPr>
            <w:r>
              <w:rPr>
                <w:rFonts w:asciiTheme="minorHAnsi" w:hAnsiTheme="minorHAnsi" w:cstheme="minorHAnsi"/>
              </w:rPr>
              <w:t>Anda Liepa</w:t>
            </w:r>
            <w:r w:rsidR="00D47D2F" w:rsidRPr="00A91C3D">
              <w:rPr>
                <w:rFonts w:asciiTheme="minorHAnsi" w:hAnsiTheme="minorHAnsi" w:cstheme="minorHAnsi"/>
              </w:rPr>
              <w:t>.</w:t>
            </w:r>
            <w:r w:rsidR="00D27124" w:rsidRPr="00A91C3D">
              <w:rPr>
                <w:rFonts w:asciiTheme="minorHAnsi" w:hAnsiTheme="minorHAnsi" w:cstheme="minorHAnsi"/>
              </w:rPr>
              <w:t xml:space="preserve"> </w:t>
            </w:r>
            <w:r w:rsidR="00CD66D9" w:rsidRPr="00A91C3D">
              <w:rPr>
                <w:rFonts w:asciiTheme="minorHAnsi" w:hAnsiTheme="minorHAnsi" w:cstheme="minorHAnsi"/>
              </w:rPr>
              <w:t xml:space="preserve"> </w:t>
            </w:r>
          </w:p>
        </w:tc>
      </w:tr>
      <w:tr w:rsidR="00D56B3E" w:rsidRPr="00A91C3D" w:rsidTr="005E52D3">
        <w:trPr>
          <w:trHeight w:val="876"/>
        </w:trPr>
        <w:tc>
          <w:tcPr>
            <w:tcW w:w="2977" w:type="dxa"/>
            <w:gridSpan w:val="2"/>
            <w:shd w:val="clear" w:color="auto" w:fill="EAF1DD"/>
            <w:vAlign w:val="center"/>
          </w:tcPr>
          <w:p w:rsidR="00D56B3E" w:rsidRPr="00A91C3D" w:rsidRDefault="00D56B3E" w:rsidP="00C104D6">
            <w:pPr>
              <w:pStyle w:val="Parastais"/>
              <w:rPr>
                <w:rFonts w:asciiTheme="minorHAnsi" w:hAnsiTheme="minorHAnsi" w:cstheme="minorHAnsi"/>
                <w:b/>
              </w:rPr>
            </w:pPr>
            <w:r w:rsidRPr="00A91C3D">
              <w:rPr>
                <w:rFonts w:asciiTheme="minorHAnsi" w:hAnsiTheme="minorHAnsi" w:cstheme="minorHAnsi"/>
                <w:b/>
              </w:rPr>
              <w:t>Piedāvājuma izvērtēšanas kritērijs un vērtēšanas kārtība</w:t>
            </w:r>
          </w:p>
        </w:tc>
        <w:tc>
          <w:tcPr>
            <w:tcW w:w="7511" w:type="dxa"/>
            <w:gridSpan w:val="2"/>
            <w:vAlign w:val="center"/>
          </w:tcPr>
          <w:p w:rsidR="00D56B3E" w:rsidRPr="00A91C3D" w:rsidRDefault="00BE486C" w:rsidP="005E52D3">
            <w:pPr>
              <w:pStyle w:val="Parastais"/>
              <w:jc w:val="both"/>
              <w:rPr>
                <w:rFonts w:asciiTheme="minorHAnsi" w:hAnsiTheme="minorHAnsi" w:cstheme="minorHAnsi"/>
              </w:rPr>
            </w:pPr>
            <w:r>
              <w:rPr>
                <w:rFonts w:asciiTheme="minorHAnsi" w:hAnsiTheme="minorHAnsi" w:cstheme="minorHAnsi"/>
              </w:rPr>
              <w:t xml:space="preserve">Komisija izvēlas </w:t>
            </w:r>
            <w:r w:rsidR="00512E2D">
              <w:rPr>
                <w:rFonts w:asciiTheme="minorHAnsi" w:hAnsiTheme="minorHAnsi" w:cstheme="minorHAnsi"/>
              </w:rPr>
              <w:t xml:space="preserve">saimnieciski visizdevīgāko </w:t>
            </w:r>
            <w:r>
              <w:rPr>
                <w:rFonts w:asciiTheme="minorHAnsi" w:hAnsiTheme="minorHAnsi" w:cstheme="minorHAnsi"/>
              </w:rPr>
              <w:t>piedāvājumu</w:t>
            </w:r>
            <w:r w:rsidR="00512E2D">
              <w:rPr>
                <w:rFonts w:asciiTheme="minorHAnsi" w:hAnsiTheme="minorHAnsi" w:cstheme="minorHAnsi"/>
              </w:rPr>
              <w:t xml:space="preserve">, </w:t>
            </w:r>
            <w:r>
              <w:rPr>
                <w:rFonts w:asciiTheme="minorHAnsi" w:hAnsiTheme="minorHAnsi" w:cstheme="minorHAnsi"/>
              </w:rPr>
              <w:t>kas atbilst nolikuma un tā pielikumu prasībām</w:t>
            </w:r>
            <w:r w:rsidR="00512E2D">
              <w:rPr>
                <w:rFonts w:asciiTheme="minorHAnsi" w:hAnsiTheme="minorHAnsi" w:cstheme="minorHAnsi"/>
              </w:rPr>
              <w:t>.</w:t>
            </w:r>
          </w:p>
        </w:tc>
      </w:tr>
      <w:tr w:rsidR="00D27124" w:rsidRPr="00A91C3D" w:rsidTr="00543CA3">
        <w:trPr>
          <w:trHeight w:val="795"/>
        </w:trPr>
        <w:tc>
          <w:tcPr>
            <w:tcW w:w="2977" w:type="dxa"/>
            <w:gridSpan w:val="2"/>
            <w:shd w:val="clear" w:color="auto" w:fill="EAF1DD"/>
            <w:vAlign w:val="center"/>
          </w:tcPr>
          <w:p w:rsidR="00D27124" w:rsidRPr="00A91C3D" w:rsidRDefault="00D27124" w:rsidP="00222818">
            <w:pPr>
              <w:pStyle w:val="Parastais"/>
              <w:rPr>
                <w:rFonts w:asciiTheme="minorHAnsi" w:hAnsiTheme="minorHAnsi" w:cstheme="minorHAnsi"/>
                <w:b/>
              </w:rPr>
            </w:pPr>
            <w:r w:rsidRPr="00A91C3D">
              <w:rPr>
                <w:rFonts w:asciiTheme="minorHAnsi" w:hAnsiTheme="minorHAnsi" w:cstheme="minorHAnsi"/>
                <w:b/>
              </w:rPr>
              <w:t>Piedāvājumu iesniegšanas vieta, datums</w:t>
            </w:r>
            <w:r w:rsidR="001D6D5B" w:rsidRPr="00A91C3D">
              <w:rPr>
                <w:rFonts w:asciiTheme="minorHAnsi" w:hAnsiTheme="minorHAnsi" w:cstheme="minorHAnsi"/>
                <w:b/>
              </w:rPr>
              <w:t xml:space="preserve"> un</w:t>
            </w:r>
            <w:r w:rsidRPr="00A91C3D">
              <w:rPr>
                <w:rFonts w:asciiTheme="minorHAnsi" w:hAnsiTheme="minorHAnsi" w:cstheme="minorHAnsi"/>
                <w:b/>
              </w:rPr>
              <w:t xml:space="preserve"> laiks</w:t>
            </w:r>
          </w:p>
        </w:tc>
        <w:tc>
          <w:tcPr>
            <w:tcW w:w="7511" w:type="dxa"/>
            <w:gridSpan w:val="2"/>
            <w:vAlign w:val="center"/>
          </w:tcPr>
          <w:p w:rsidR="00D27124" w:rsidRPr="00A91C3D" w:rsidRDefault="00CE7431" w:rsidP="00FB5CA7">
            <w:pPr>
              <w:pStyle w:val="Parastais"/>
              <w:jc w:val="both"/>
              <w:rPr>
                <w:rFonts w:asciiTheme="minorHAnsi" w:hAnsiTheme="minorHAnsi" w:cstheme="minorHAnsi"/>
              </w:rPr>
            </w:pPr>
            <w:r>
              <w:rPr>
                <w:rFonts w:asciiTheme="minorHAnsi" w:hAnsiTheme="minorHAnsi" w:cstheme="minorHAnsi"/>
              </w:rPr>
              <w:t>Elektronisko iepirkumu sistēmā</w:t>
            </w:r>
            <w:r w:rsidR="00394F51" w:rsidRPr="00A91C3D">
              <w:rPr>
                <w:rFonts w:asciiTheme="minorHAnsi" w:hAnsiTheme="minorHAnsi" w:cstheme="minorHAnsi"/>
              </w:rPr>
              <w:t xml:space="preserve"> līdz</w:t>
            </w:r>
            <w:r w:rsidR="00890163" w:rsidRPr="00A91C3D">
              <w:rPr>
                <w:rFonts w:asciiTheme="minorHAnsi" w:hAnsiTheme="minorHAnsi" w:cstheme="minorHAnsi"/>
              </w:rPr>
              <w:t xml:space="preserve"> </w:t>
            </w:r>
            <w:r w:rsidR="001659F7" w:rsidRPr="00A91C3D">
              <w:rPr>
                <w:rFonts w:asciiTheme="minorHAnsi" w:hAnsiTheme="minorHAnsi" w:cstheme="minorHAnsi"/>
              </w:rPr>
              <w:t>20</w:t>
            </w:r>
            <w:r>
              <w:rPr>
                <w:rFonts w:asciiTheme="minorHAnsi" w:hAnsiTheme="minorHAnsi" w:cstheme="minorHAnsi"/>
              </w:rPr>
              <w:t>20</w:t>
            </w:r>
            <w:r w:rsidR="00394F51" w:rsidRPr="00A91C3D">
              <w:rPr>
                <w:rFonts w:asciiTheme="minorHAnsi" w:hAnsiTheme="minorHAnsi" w:cstheme="minorHAnsi"/>
              </w:rPr>
              <w:t xml:space="preserve">.gada </w:t>
            </w:r>
            <w:r w:rsidR="00FB5CA7">
              <w:rPr>
                <w:rFonts w:asciiTheme="minorHAnsi" w:hAnsiTheme="minorHAnsi" w:cstheme="minorHAnsi"/>
              </w:rPr>
              <w:t>18.decembrim</w:t>
            </w:r>
            <w:r w:rsidR="00CA4288" w:rsidRPr="00A91C3D">
              <w:rPr>
                <w:rFonts w:asciiTheme="minorHAnsi" w:hAnsiTheme="minorHAnsi" w:cstheme="minorHAnsi"/>
              </w:rPr>
              <w:t>,</w:t>
            </w:r>
            <w:r w:rsidR="00394F51" w:rsidRPr="00A91C3D">
              <w:rPr>
                <w:rFonts w:asciiTheme="minorHAnsi" w:hAnsiTheme="minorHAnsi" w:cstheme="minorHAnsi"/>
              </w:rPr>
              <w:t xml:space="preserve"> plkst.14:00. </w:t>
            </w:r>
          </w:p>
        </w:tc>
      </w:tr>
      <w:tr w:rsidR="00D27124" w:rsidRPr="00A91C3D" w:rsidTr="00543CA3">
        <w:trPr>
          <w:trHeight w:val="264"/>
        </w:trPr>
        <w:tc>
          <w:tcPr>
            <w:tcW w:w="2977" w:type="dxa"/>
            <w:gridSpan w:val="2"/>
            <w:shd w:val="clear" w:color="auto" w:fill="EAF1DD"/>
            <w:vAlign w:val="center"/>
          </w:tcPr>
          <w:p w:rsidR="00D27124" w:rsidRPr="00A91C3D" w:rsidRDefault="00D27124" w:rsidP="00222818">
            <w:pPr>
              <w:pStyle w:val="Parastais"/>
              <w:rPr>
                <w:rFonts w:asciiTheme="minorHAnsi" w:hAnsiTheme="minorHAnsi" w:cstheme="minorHAnsi"/>
                <w:b/>
              </w:rPr>
            </w:pPr>
            <w:r w:rsidRPr="00A91C3D">
              <w:rPr>
                <w:rFonts w:asciiTheme="minorHAnsi" w:hAnsiTheme="minorHAnsi" w:cstheme="minorHAnsi"/>
                <w:b/>
              </w:rPr>
              <w:t>Piedāvājumu atvēršana</w:t>
            </w:r>
            <w:r w:rsidR="001D6D5B" w:rsidRPr="00A91C3D">
              <w:rPr>
                <w:rFonts w:asciiTheme="minorHAnsi" w:hAnsiTheme="minorHAnsi" w:cstheme="minorHAnsi"/>
                <w:b/>
              </w:rPr>
              <w:t>s</w:t>
            </w:r>
            <w:r w:rsidR="001D6D5B" w:rsidRPr="00A91C3D">
              <w:rPr>
                <w:rFonts w:asciiTheme="minorHAnsi" w:hAnsiTheme="minorHAnsi" w:cstheme="minorHAnsi"/>
              </w:rPr>
              <w:t xml:space="preserve"> </w:t>
            </w:r>
            <w:r w:rsidR="001D6D5B" w:rsidRPr="00A91C3D">
              <w:rPr>
                <w:rFonts w:asciiTheme="minorHAnsi" w:hAnsiTheme="minorHAnsi" w:cstheme="minorHAnsi"/>
                <w:b/>
              </w:rPr>
              <w:t>vieta, datums un laiks</w:t>
            </w:r>
          </w:p>
        </w:tc>
        <w:tc>
          <w:tcPr>
            <w:tcW w:w="7511" w:type="dxa"/>
            <w:gridSpan w:val="2"/>
            <w:vAlign w:val="center"/>
          </w:tcPr>
          <w:p w:rsidR="00887ED3" w:rsidRPr="00A91C3D" w:rsidRDefault="001D0EE8" w:rsidP="00FB5CA7">
            <w:pPr>
              <w:pStyle w:val="Parastais"/>
              <w:jc w:val="both"/>
              <w:rPr>
                <w:rFonts w:asciiTheme="minorHAnsi" w:hAnsiTheme="minorHAnsi" w:cstheme="minorHAnsi"/>
              </w:rPr>
            </w:pPr>
            <w:r w:rsidRPr="00A91C3D">
              <w:rPr>
                <w:rFonts w:asciiTheme="minorHAnsi" w:hAnsiTheme="minorHAnsi" w:cstheme="minorHAnsi"/>
              </w:rPr>
              <w:t>Nīcas novada dome</w:t>
            </w:r>
            <w:r w:rsidR="00394F51" w:rsidRPr="00A91C3D">
              <w:rPr>
                <w:rFonts w:asciiTheme="minorHAnsi" w:hAnsiTheme="minorHAnsi" w:cstheme="minorHAnsi"/>
              </w:rPr>
              <w:t>, Bārtas iela 6, Nīcā, Nīcas pagastā, Nīcas novadā, LV-3473,</w:t>
            </w:r>
            <w:r w:rsidR="00173B8B" w:rsidRPr="00A91C3D">
              <w:rPr>
                <w:rFonts w:asciiTheme="minorHAnsi" w:hAnsiTheme="minorHAnsi" w:cstheme="minorHAnsi"/>
              </w:rPr>
              <w:t xml:space="preserve"> </w:t>
            </w:r>
            <w:r w:rsidR="001659F7" w:rsidRPr="00A91C3D">
              <w:rPr>
                <w:rFonts w:asciiTheme="minorHAnsi" w:hAnsiTheme="minorHAnsi" w:cstheme="minorHAnsi"/>
              </w:rPr>
              <w:t>20</w:t>
            </w:r>
            <w:r w:rsidR="00CE7431">
              <w:rPr>
                <w:rFonts w:asciiTheme="minorHAnsi" w:hAnsiTheme="minorHAnsi" w:cstheme="minorHAnsi"/>
              </w:rPr>
              <w:t>20</w:t>
            </w:r>
            <w:r w:rsidR="00394F51" w:rsidRPr="00A91C3D">
              <w:rPr>
                <w:rFonts w:asciiTheme="minorHAnsi" w:hAnsiTheme="minorHAnsi" w:cstheme="minorHAnsi"/>
              </w:rPr>
              <w:t xml:space="preserve">.gada </w:t>
            </w:r>
            <w:r w:rsidR="00FB5CA7">
              <w:rPr>
                <w:rFonts w:asciiTheme="minorHAnsi" w:hAnsiTheme="minorHAnsi" w:cstheme="minorHAnsi"/>
              </w:rPr>
              <w:t>18.decembris</w:t>
            </w:r>
            <w:r w:rsidR="00CA4288" w:rsidRPr="00A91C3D">
              <w:rPr>
                <w:rFonts w:asciiTheme="minorHAnsi" w:hAnsiTheme="minorHAnsi" w:cstheme="minorHAnsi"/>
              </w:rPr>
              <w:t>,</w:t>
            </w:r>
            <w:r w:rsidR="00394F51" w:rsidRPr="00A91C3D">
              <w:rPr>
                <w:rFonts w:asciiTheme="minorHAnsi" w:hAnsiTheme="minorHAnsi" w:cstheme="minorHAnsi"/>
              </w:rPr>
              <w:t xml:space="preserve"> plkst.14:00. </w:t>
            </w:r>
          </w:p>
        </w:tc>
      </w:tr>
      <w:tr w:rsidR="005E52D3" w:rsidRPr="00A91C3D" w:rsidTr="007F3929">
        <w:trPr>
          <w:trHeight w:val="264"/>
        </w:trPr>
        <w:tc>
          <w:tcPr>
            <w:tcW w:w="10488" w:type="dxa"/>
            <w:gridSpan w:val="4"/>
            <w:shd w:val="clear" w:color="auto" w:fill="EAF1DD"/>
            <w:vAlign w:val="center"/>
          </w:tcPr>
          <w:p w:rsidR="005E52D3" w:rsidRPr="00A91C3D" w:rsidRDefault="005E52D3" w:rsidP="00280DB5">
            <w:pPr>
              <w:pStyle w:val="Parastais"/>
              <w:jc w:val="both"/>
              <w:rPr>
                <w:rFonts w:asciiTheme="minorHAnsi" w:hAnsiTheme="minorHAnsi" w:cstheme="minorHAnsi"/>
                <w:b/>
                <w:bCs/>
              </w:rPr>
            </w:pPr>
            <w:r w:rsidRPr="00A91C3D">
              <w:rPr>
                <w:rFonts w:asciiTheme="minorHAnsi" w:hAnsiTheme="minorHAnsi" w:cstheme="minorHAnsi"/>
                <w:b/>
                <w:bCs/>
              </w:rPr>
              <w:t>Pretendentiem noteiktās kvalifikācijas prasības</w:t>
            </w:r>
          </w:p>
        </w:tc>
      </w:tr>
      <w:tr w:rsidR="005E52D3" w:rsidRPr="00A91C3D" w:rsidTr="005E52D3">
        <w:trPr>
          <w:trHeight w:val="264"/>
        </w:trPr>
        <w:tc>
          <w:tcPr>
            <w:tcW w:w="10488" w:type="dxa"/>
            <w:gridSpan w:val="4"/>
            <w:shd w:val="clear" w:color="auto" w:fill="FFFFFF" w:themeFill="background1"/>
            <w:vAlign w:val="center"/>
          </w:tcPr>
          <w:p w:rsidR="005E52D3" w:rsidRPr="00A91C3D" w:rsidRDefault="005E52D3" w:rsidP="00280DB5">
            <w:pPr>
              <w:pStyle w:val="Parastais"/>
              <w:jc w:val="both"/>
              <w:rPr>
                <w:rFonts w:asciiTheme="minorHAnsi" w:hAnsiTheme="minorHAnsi" w:cstheme="minorHAnsi"/>
                <w:b/>
              </w:rPr>
            </w:pPr>
            <w:r w:rsidRPr="00A91C3D">
              <w:rPr>
                <w:rFonts w:asciiTheme="minorHAnsi" w:hAnsiTheme="minorHAnsi" w:cstheme="minorHAnsi"/>
                <w:b/>
              </w:rPr>
              <w:t>Pretendents</w:t>
            </w:r>
            <w:r w:rsidRPr="00A91C3D">
              <w:rPr>
                <w:rFonts w:asciiTheme="minorHAnsi" w:hAnsiTheme="minorHAnsi" w:cstheme="minorHAnsi"/>
              </w:rPr>
              <w:t xml:space="preserve"> ir </w:t>
            </w:r>
            <w:r w:rsidR="007B09B2">
              <w:rPr>
                <w:rFonts w:asciiTheme="minorHAnsi" w:hAnsiTheme="minorHAnsi" w:cstheme="minorHAnsi"/>
              </w:rPr>
              <w:t>piegādātājs, kurš ir iesniedzis piedāvājumu. Piegādātājs var būt fiziska vai juridiska persona, vai šādu personu apvienība jebkurā to kombinācijā, kas attiecīgi piedāvā tirgū veikt</w:t>
            </w:r>
            <w:r w:rsidR="00FB5CA7">
              <w:rPr>
                <w:rFonts w:asciiTheme="minorHAnsi" w:hAnsiTheme="minorHAnsi" w:cstheme="minorHAnsi"/>
              </w:rPr>
              <w:t xml:space="preserve"> apsar</w:t>
            </w:r>
            <w:r w:rsidR="002F3593">
              <w:rPr>
                <w:rFonts w:asciiTheme="minorHAnsi" w:hAnsiTheme="minorHAnsi" w:cstheme="minorHAnsi"/>
              </w:rPr>
              <w:t>dzes</w:t>
            </w:r>
            <w:r w:rsidR="008300CC">
              <w:rPr>
                <w:rFonts w:asciiTheme="minorHAnsi" w:hAnsiTheme="minorHAnsi" w:cstheme="minorHAnsi"/>
              </w:rPr>
              <w:t xml:space="preserve"> pakalpojumus</w:t>
            </w:r>
            <w:r w:rsidR="007B09B2">
              <w:rPr>
                <w:rFonts w:asciiTheme="minorHAnsi" w:hAnsiTheme="minorHAnsi" w:cstheme="minorHAnsi"/>
              </w:rPr>
              <w:t>.</w:t>
            </w:r>
          </w:p>
        </w:tc>
      </w:tr>
      <w:tr w:rsidR="005E52D3" w:rsidRPr="00A91C3D" w:rsidTr="005E52D3">
        <w:trPr>
          <w:trHeight w:val="264"/>
        </w:trPr>
        <w:tc>
          <w:tcPr>
            <w:tcW w:w="10488" w:type="dxa"/>
            <w:gridSpan w:val="4"/>
            <w:shd w:val="clear" w:color="auto" w:fill="FFFFFF" w:themeFill="background1"/>
            <w:vAlign w:val="center"/>
          </w:tcPr>
          <w:p w:rsidR="005E52D3" w:rsidRPr="00A91C3D" w:rsidRDefault="005E52D3" w:rsidP="00280DB5">
            <w:pPr>
              <w:pStyle w:val="Parastais"/>
              <w:jc w:val="both"/>
              <w:rPr>
                <w:rFonts w:asciiTheme="minorHAnsi" w:hAnsiTheme="minorHAnsi" w:cstheme="minorHAnsi"/>
                <w:b/>
                <w:bCs/>
              </w:rPr>
            </w:pPr>
            <w:r w:rsidRPr="00A91C3D">
              <w:rPr>
                <w:rFonts w:asciiTheme="minorHAnsi" w:hAnsiTheme="minorHAnsi" w:cstheme="minorHAnsi"/>
              </w:rPr>
              <w:t xml:space="preserve">Pretendents ir reģistrēts, licencēts un/vai sertificēts atbilstoši attiecīgās valsts normatīvo aktu prasībām un ir tiesīgs veikt Pasūtītājam nepieciešamos </w:t>
            </w:r>
            <w:r w:rsidR="008300CC">
              <w:rPr>
                <w:rFonts w:asciiTheme="minorHAnsi" w:hAnsiTheme="minorHAnsi" w:cstheme="minorHAnsi"/>
              </w:rPr>
              <w:t>pakalpojumus.</w:t>
            </w:r>
          </w:p>
        </w:tc>
      </w:tr>
      <w:tr w:rsidR="005E52D3" w:rsidRPr="00A91C3D" w:rsidTr="005E52D3">
        <w:trPr>
          <w:trHeight w:val="264"/>
        </w:trPr>
        <w:tc>
          <w:tcPr>
            <w:tcW w:w="10488" w:type="dxa"/>
            <w:gridSpan w:val="4"/>
            <w:shd w:val="clear" w:color="auto" w:fill="FFFFFF" w:themeFill="background1"/>
            <w:vAlign w:val="center"/>
          </w:tcPr>
          <w:p w:rsidR="005E52D3" w:rsidRPr="008300CC" w:rsidRDefault="002F3593" w:rsidP="00FB5CA7">
            <w:pPr>
              <w:pStyle w:val="Bezatstarpm"/>
              <w:jc w:val="both"/>
              <w:rPr>
                <w:rFonts w:asciiTheme="minorHAnsi" w:hAnsiTheme="minorHAnsi" w:cstheme="minorHAnsi"/>
                <w:lang w:val="lv-LV"/>
              </w:rPr>
            </w:pPr>
            <w:r w:rsidRPr="00FC08DC">
              <w:rPr>
                <w:rFonts w:asciiTheme="minorHAnsi" w:hAnsiTheme="minorHAnsi" w:cstheme="minorHAnsi"/>
                <w:lang w:val="lv-LV" w:eastAsia="en-US"/>
              </w:rPr>
              <w:t xml:space="preserve">Pretendentam iepriekšējo 3 (trīs) gadu laikā ir pozitīva pieredze ēku apsardzes, ugunsaizsardzības signalizācijas un videonovērošanas iekārtu apkalpošanas un ēku tehniskās apsardzes pakalpojumu </w:t>
            </w:r>
            <w:r w:rsidRPr="00FC08DC">
              <w:rPr>
                <w:rFonts w:asciiTheme="minorHAnsi" w:hAnsiTheme="minorHAnsi" w:cstheme="minorHAnsi"/>
                <w:lang w:val="lv-LV" w:eastAsia="en-US"/>
              </w:rPr>
              <w:lastRenderedPageBreak/>
              <w:t xml:space="preserve">sniegšanā vismaz ar  </w:t>
            </w:r>
            <w:r w:rsidR="00FB5CA7">
              <w:rPr>
                <w:rFonts w:asciiTheme="minorHAnsi" w:hAnsiTheme="minorHAnsi" w:cstheme="minorHAnsi"/>
                <w:lang w:val="lv-LV" w:eastAsia="en-US"/>
              </w:rPr>
              <w:t>trīs</w:t>
            </w:r>
            <w:r w:rsidRPr="00FC08DC">
              <w:rPr>
                <w:rFonts w:asciiTheme="minorHAnsi" w:hAnsiTheme="minorHAnsi" w:cstheme="minorHAnsi"/>
                <w:lang w:val="lv-LV" w:eastAsia="en-US"/>
              </w:rPr>
              <w:t xml:space="preserve"> pasūt</w:t>
            </w:r>
            <w:r w:rsidR="00FB5CA7">
              <w:rPr>
                <w:rFonts w:asciiTheme="minorHAnsi" w:hAnsiTheme="minorHAnsi" w:cstheme="minorHAnsi"/>
                <w:lang w:val="lv-LV" w:eastAsia="en-US"/>
              </w:rPr>
              <w:t>ītājiem</w:t>
            </w:r>
            <w:r>
              <w:rPr>
                <w:rFonts w:asciiTheme="minorHAnsi" w:hAnsiTheme="minorHAnsi" w:cstheme="minorHAnsi"/>
                <w:lang w:val="lv-LV" w:eastAsia="en-US"/>
              </w:rPr>
              <w:t xml:space="preserve">, </w:t>
            </w:r>
            <w:r w:rsidR="00FB5CA7">
              <w:rPr>
                <w:rFonts w:asciiTheme="minorHAnsi" w:hAnsiTheme="minorHAnsi" w:cstheme="minorHAnsi"/>
                <w:lang w:val="lv-LV" w:eastAsia="en-US"/>
              </w:rPr>
              <w:t>no kuriem</w:t>
            </w:r>
            <w:r>
              <w:rPr>
                <w:rFonts w:asciiTheme="minorHAnsi" w:hAnsiTheme="minorHAnsi" w:cstheme="minorHAnsi"/>
                <w:lang w:val="lv-LV" w:eastAsia="en-US"/>
              </w:rPr>
              <w:t xml:space="preserve"> saņemta</w:t>
            </w:r>
            <w:r w:rsidRPr="00FC08DC">
              <w:rPr>
                <w:rFonts w:asciiTheme="minorHAnsi" w:hAnsiTheme="minorHAnsi" w:cstheme="minorHAnsi"/>
                <w:lang w:val="lv-LV" w:eastAsia="en-US"/>
              </w:rPr>
              <w:t xml:space="preserve"> pozitīva atsauksme un līguma (līgumu) kopējā summa nav mazāka par pretendenta finanšu piedāvājumā norādīto kopējo summu.</w:t>
            </w:r>
          </w:p>
        </w:tc>
      </w:tr>
      <w:tr w:rsidR="002F3593" w:rsidRPr="00A91C3D" w:rsidTr="00FB7D66">
        <w:trPr>
          <w:trHeight w:val="264"/>
        </w:trPr>
        <w:tc>
          <w:tcPr>
            <w:tcW w:w="10488" w:type="dxa"/>
            <w:gridSpan w:val="4"/>
            <w:shd w:val="clear" w:color="auto" w:fill="FFFFFF" w:themeFill="background1"/>
          </w:tcPr>
          <w:p w:rsidR="002F3593" w:rsidRPr="00FC08DC" w:rsidRDefault="002F3593" w:rsidP="002F3593">
            <w:pPr>
              <w:pStyle w:val="Nosaukums"/>
              <w:tabs>
                <w:tab w:val="left" w:pos="142"/>
                <w:tab w:val="left" w:pos="567"/>
              </w:tabs>
              <w:suppressAutoHyphens/>
              <w:jc w:val="both"/>
              <w:rPr>
                <w:rFonts w:asciiTheme="minorHAnsi" w:hAnsiTheme="minorHAnsi" w:cstheme="minorHAnsi"/>
                <w:b w:val="0"/>
                <w:lang w:val="lv-LV" w:eastAsia="en-US"/>
              </w:rPr>
            </w:pPr>
            <w:r w:rsidRPr="00FC08DC">
              <w:rPr>
                <w:rFonts w:asciiTheme="minorHAnsi" w:hAnsiTheme="minorHAnsi" w:cstheme="minorHAnsi"/>
                <w:b w:val="0"/>
                <w:lang w:val="lv-LV" w:eastAsia="en-US"/>
              </w:rPr>
              <w:lastRenderedPageBreak/>
              <w:t>Pretendenta rīcībā ir atbilstoši kvalificēti un pieredzējuši darbinieki, kuriem ir spēkā esoši</w:t>
            </w:r>
            <w:r>
              <w:rPr>
                <w:rFonts w:asciiTheme="minorHAnsi" w:hAnsiTheme="minorHAnsi" w:cstheme="minorHAnsi"/>
                <w:b w:val="0"/>
                <w:lang w:val="lv-LV" w:eastAsia="en-US"/>
              </w:rPr>
              <w:t xml:space="preserve"> attiecīgās jomas sertifikāti/</w:t>
            </w:r>
            <w:r w:rsidRPr="00FC08DC">
              <w:rPr>
                <w:rFonts w:asciiTheme="minorHAnsi" w:hAnsiTheme="minorHAnsi" w:cstheme="minorHAnsi"/>
                <w:b w:val="0"/>
                <w:lang w:val="lv-LV" w:eastAsia="en-US"/>
              </w:rPr>
              <w:t>apliecības vai izglītību apliecinoši dokumenti, no kuriem:</w:t>
            </w:r>
          </w:p>
          <w:p w:rsidR="002F3593" w:rsidRDefault="002F3593" w:rsidP="002F3593">
            <w:pPr>
              <w:pStyle w:val="Nosaukums"/>
              <w:tabs>
                <w:tab w:val="left" w:pos="142"/>
                <w:tab w:val="left" w:pos="567"/>
              </w:tabs>
              <w:suppressAutoHyphens/>
              <w:jc w:val="both"/>
              <w:rPr>
                <w:rFonts w:asciiTheme="minorHAnsi" w:hAnsiTheme="minorHAnsi" w:cstheme="minorHAnsi"/>
                <w:b w:val="0"/>
                <w:lang w:val="lv-LV" w:eastAsia="en-US"/>
              </w:rPr>
            </w:pPr>
            <w:r>
              <w:rPr>
                <w:rFonts w:asciiTheme="minorHAnsi" w:hAnsiTheme="minorHAnsi" w:cstheme="minorHAnsi"/>
                <w:b w:val="0"/>
                <w:lang w:val="lv-LV" w:eastAsia="en-US"/>
              </w:rPr>
              <w:t xml:space="preserve">- </w:t>
            </w:r>
            <w:r w:rsidRPr="00FC08DC">
              <w:rPr>
                <w:rFonts w:asciiTheme="minorHAnsi" w:hAnsiTheme="minorHAnsi" w:cstheme="minorHAnsi"/>
                <w:b w:val="0"/>
                <w:lang w:val="lv-LV" w:eastAsia="en-US"/>
              </w:rPr>
              <w:t>vismaz 1 (viens) Pretendenta darbinieks ir  kompetents, lai  programmētu un tehniski apkalpotu Pasūtītāja izmantotās</w:t>
            </w:r>
            <w:r>
              <w:rPr>
                <w:rFonts w:asciiTheme="minorHAnsi" w:hAnsiTheme="minorHAnsi" w:cstheme="minorHAnsi"/>
                <w:b w:val="0"/>
                <w:lang w:val="lv-LV" w:eastAsia="en-US"/>
              </w:rPr>
              <w:t xml:space="preserve"> signalizācijas  iekārtas (piemēram</w:t>
            </w:r>
            <w:r w:rsidRPr="00FC08DC">
              <w:rPr>
                <w:rFonts w:asciiTheme="minorHAnsi" w:hAnsiTheme="minorHAnsi" w:cstheme="minorHAnsi"/>
                <w:b w:val="0"/>
                <w:lang w:val="lv-LV" w:eastAsia="en-US"/>
              </w:rPr>
              <w:t>, programmētājs, datorprogrammu tehniķis u.tml.);</w:t>
            </w:r>
          </w:p>
          <w:p w:rsidR="002F3593" w:rsidRPr="00FC08DC" w:rsidRDefault="002F3593" w:rsidP="002F3593">
            <w:pPr>
              <w:pStyle w:val="Nosaukums"/>
              <w:tabs>
                <w:tab w:val="left" w:pos="142"/>
                <w:tab w:val="left" w:pos="567"/>
              </w:tabs>
              <w:suppressAutoHyphens/>
              <w:jc w:val="both"/>
              <w:rPr>
                <w:rFonts w:asciiTheme="minorHAnsi" w:hAnsiTheme="minorHAnsi" w:cstheme="minorHAnsi"/>
                <w:b w:val="0"/>
                <w:lang w:val="lv-LV" w:eastAsia="en-US"/>
              </w:rPr>
            </w:pPr>
            <w:r>
              <w:rPr>
                <w:rFonts w:asciiTheme="minorHAnsi" w:hAnsiTheme="minorHAnsi" w:cstheme="minorHAnsi"/>
                <w:b w:val="0"/>
                <w:lang w:val="lv-LV" w:eastAsia="en-US"/>
              </w:rPr>
              <w:t xml:space="preserve">- </w:t>
            </w:r>
            <w:r w:rsidRPr="00FC08DC">
              <w:rPr>
                <w:rFonts w:asciiTheme="minorHAnsi" w:hAnsiTheme="minorHAnsi" w:cstheme="minorHAnsi"/>
                <w:b w:val="0"/>
                <w:lang w:val="lv-LV" w:eastAsia="en-US"/>
              </w:rPr>
              <w:t>vismaz 1 (viens) darbinieks ir kompetents apkalpot elektroiekārtas, veikt elektroietaišu mērījumus un pārbaudes (piem</w:t>
            </w:r>
            <w:r>
              <w:rPr>
                <w:rFonts w:asciiTheme="minorHAnsi" w:hAnsiTheme="minorHAnsi" w:cstheme="minorHAnsi"/>
                <w:b w:val="0"/>
                <w:lang w:val="lv-LV" w:eastAsia="en-US"/>
              </w:rPr>
              <w:t>.</w:t>
            </w:r>
            <w:r w:rsidRPr="00FC08DC">
              <w:rPr>
                <w:rFonts w:asciiTheme="minorHAnsi" w:hAnsiTheme="minorHAnsi" w:cstheme="minorHAnsi"/>
                <w:b w:val="0"/>
                <w:lang w:val="lv-LV" w:eastAsia="en-US"/>
              </w:rPr>
              <w:t>, elektromontieris, elektromehāniķis, elektriķis, u. tml.);</w:t>
            </w:r>
          </w:p>
          <w:p w:rsidR="002F3593" w:rsidRPr="00FC08DC" w:rsidRDefault="002F3593" w:rsidP="002F3593">
            <w:pPr>
              <w:pStyle w:val="Nosaukums"/>
              <w:tabs>
                <w:tab w:val="left" w:pos="142"/>
                <w:tab w:val="left" w:pos="567"/>
              </w:tabs>
              <w:suppressAutoHyphens/>
              <w:jc w:val="both"/>
              <w:rPr>
                <w:rFonts w:asciiTheme="minorHAnsi" w:hAnsiTheme="minorHAnsi" w:cstheme="minorHAnsi"/>
                <w:b w:val="0"/>
                <w:lang w:val="lv-LV" w:eastAsia="en-US"/>
              </w:rPr>
            </w:pPr>
            <w:r>
              <w:rPr>
                <w:rFonts w:asciiTheme="minorHAnsi" w:hAnsiTheme="minorHAnsi" w:cstheme="minorHAnsi"/>
                <w:b w:val="0"/>
                <w:lang w:val="lv-LV" w:eastAsia="en-US"/>
              </w:rPr>
              <w:t xml:space="preserve">- </w:t>
            </w:r>
            <w:r w:rsidRPr="00FC08DC">
              <w:rPr>
                <w:rFonts w:asciiTheme="minorHAnsi" w:hAnsiTheme="minorHAnsi" w:cstheme="minorHAnsi"/>
                <w:b w:val="0"/>
                <w:lang w:val="lv-LV" w:eastAsia="en-US"/>
              </w:rPr>
              <w:t>vismaz 4 (četri) darbinieki ir kompetenti (sertificēti)  veikt apsarga pienākumus.</w:t>
            </w:r>
          </w:p>
        </w:tc>
      </w:tr>
      <w:tr w:rsidR="002F3593" w:rsidRPr="00A91C3D" w:rsidTr="005E52D3">
        <w:trPr>
          <w:trHeight w:val="264"/>
        </w:trPr>
        <w:tc>
          <w:tcPr>
            <w:tcW w:w="10488" w:type="dxa"/>
            <w:gridSpan w:val="4"/>
            <w:shd w:val="clear" w:color="auto" w:fill="FFFFFF" w:themeFill="background1"/>
            <w:vAlign w:val="center"/>
          </w:tcPr>
          <w:p w:rsidR="002F3593" w:rsidRPr="00A91C3D" w:rsidRDefault="002F3593" w:rsidP="00EA3B5A">
            <w:pPr>
              <w:pStyle w:val="Parastais"/>
              <w:jc w:val="both"/>
              <w:rPr>
                <w:rFonts w:asciiTheme="minorHAnsi" w:hAnsiTheme="minorHAnsi" w:cstheme="minorHAnsi"/>
              </w:rPr>
            </w:pPr>
            <w:r w:rsidRPr="008C7632">
              <w:rPr>
                <w:rFonts w:asciiTheme="minorHAnsi" w:hAnsiTheme="minorHAnsi" w:cstheme="minorHAnsi"/>
                <w:bCs/>
                <w:lang w:eastAsia="en-US"/>
              </w:rPr>
              <w:t>Pretendentam ir tiesība veikt nolikuma prasībām atbilstošus apsardzes pakalpojumus (tehnisko apsardzi, fizisko apsardzi, apsardzes tehnisko sistēmu ierīkošanu) un tas ir  saņēmis speciālo  atļauju (licenci) atbilstoši Latvijas Republikas spēkā esošo normatīvo aktu prasībām.</w:t>
            </w:r>
          </w:p>
        </w:tc>
      </w:tr>
      <w:tr w:rsidR="002F3593" w:rsidRPr="00A91C3D" w:rsidTr="005E52D3">
        <w:trPr>
          <w:trHeight w:val="264"/>
        </w:trPr>
        <w:tc>
          <w:tcPr>
            <w:tcW w:w="10488" w:type="dxa"/>
            <w:gridSpan w:val="4"/>
            <w:shd w:val="clear" w:color="auto" w:fill="FFFFFF" w:themeFill="background1"/>
            <w:vAlign w:val="center"/>
          </w:tcPr>
          <w:p w:rsidR="002F3593" w:rsidRPr="008C7632" w:rsidRDefault="002F3593" w:rsidP="00EA3B5A">
            <w:pPr>
              <w:pStyle w:val="Parastais"/>
              <w:jc w:val="both"/>
              <w:rPr>
                <w:rFonts w:asciiTheme="minorHAnsi" w:hAnsiTheme="minorHAnsi" w:cstheme="minorHAnsi"/>
                <w:bCs/>
                <w:lang w:eastAsia="en-US"/>
              </w:rPr>
            </w:pPr>
            <w:r w:rsidRPr="008C7632">
              <w:rPr>
                <w:rFonts w:asciiTheme="minorHAnsi" w:hAnsiTheme="minorHAnsi" w:cstheme="minorHAnsi"/>
                <w:bCs/>
                <w:lang w:eastAsia="en-US"/>
              </w:rPr>
              <w:t>Pretendentam ir spēkā esoša civiltiesiskās atbildības apdrošināšana. Apdrošināšanas limitam jābūt ne mazākam par 2015.gada 3.februāra Ministru kabineta noteikumu Nr.58 “Noteikumi par civiltiesiskās atbildības obligāto apdrošināšanu apsardzes darbībā” prasībām.</w:t>
            </w:r>
          </w:p>
        </w:tc>
      </w:tr>
      <w:tr w:rsidR="00EA3B5A" w:rsidRPr="00A91C3D" w:rsidTr="005E52D3">
        <w:trPr>
          <w:trHeight w:val="264"/>
        </w:trPr>
        <w:tc>
          <w:tcPr>
            <w:tcW w:w="10488" w:type="dxa"/>
            <w:gridSpan w:val="4"/>
            <w:shd w:val="clear" w:color="auto" w:fill="FFFFFF" w:themeFill="background1"/>
            <w:vAlign w:val="center"/>
          </w:tcPr>
          <w:p w:rsidR="00EA3B5A" w:rsidRPr="00A91C3D" w:rsidRDefault="00EA3B5A" w:rsidP="00EA3B5A">
            <w:pPr>
              <w:pStyle w:val="Parastais"/>
              <w:jc w:val="both"/>
              <w:rPr>
                <w:rFonts w:asciiTheme="minorHAnsi" w:hAnsiTheme="minorHAnsi" w:cstheme="minorHAnsi"/>
                <w:b/>
                <w:bCs/>
              </w:rPr>
            </w:pPr>
            <w:r w:rsidRPr="00A91C3D">
              <w:rPr>
                <w:rFonts w:asciiTheme="minorHAnsi" w:hAnsiTheme="minorHAnsi" w:cstheme="minorHAnsi"/>
              </w:rPr>
              <w:t>Pretendenta piesaistītajiem apakšuzņēmējiem ir visi nepieciešamie sertifikāti, licences un atļaujas norādīto darba daļu veikšanai. Informācija jānorāda par tiem apakšuzņēmējiem, kuriem nododamā darba daļa ir vismaz 10% (desmit procenti) no apjoma.</w:t>
            </w:r>
          </w:p>
        </w:tc>
      </w:tr>
      <w:tr w:rsidR="00EA3B5A" w:rsidRPr="00A91C3D" w:rsidTr="005E52D3">
        <w:trPr>
          <w:trHeight w:val="264"/>
        </w:trPr>
        <w:tc>
          <w:tcPr>
            <w:tcW w:w="10488" w:type="dxa"/>
            <w:gridSpan w:val="4"/>
            <w:shd w:val="clear" w:color="auto" w:fill="FFFFFF" w:themeFill="background1"/>
            <w:vAlign w:val="center"/>
          </w:tcPr>
          <w:p w:rsidR="00EA3B5A" w:rsidRPr="00A91C3D" w:rsidRDefault="00EA3B5A" w:rsidP="00EA3B5A">
            <w:pPr>
              <w:pStyle w:val="Bezatstarpm"/>
              <w:jc w:val="both"/>
              <w:rPr>
                <w:rFonts w:asciiTheme="minorHAnsi" w:hAnsiTheme="minorHAnsi" w:cstheme="minorHAnsi"/>
              </w:rPr>
            </w:pPr>
            <w:r w:rsidRPr="00A91C3D">
              <w:rPr>
                <w:rFonts w:asciiTheme="minorHAnsi" w:hAnsiTheme="minorHAnsi" w:cstheme="minorHAnsi"/>
                <w:lang w:val="lv-LV"/>
              </w:rPr>
              <w:t>Pretendenta rīcībā ir visi nepieciešamie resursi savlaicīgai un kvalitatīvai līguma izpildei.</w:t>
            </w:r>
          </w:p>
        </w:tc>
      </w:tr>
      <w:tr w:rsidR="00EA3B5A" w:rsidRPr="00A91C3D" w:rsidTr="005E52D3">
        <w:trPr>
          <w:trHeight w:val="264"/>
        </w:trPr>
        <w:tc>
          <w:tcPr>
            <w:tcW w:w="10488" w:type="dxa"/>
            <w:gridSpan w:val="4"/>
            <w:shd w:val="clear" w:color="auto" w:fill="FFFFFF" w:themeFill="background1"/>
            <w:vAlign w:val="center"/>
          </w:tcPr>
          <w:p w:rsidR="00EA3B5A" w:rsidRPr="00A91C3D" w:rsidRDefault="00EA3B5A" w:rsidP="00EA3B5A">
            <w:pPr>
              <w:pStyle w:val="Parastais"/>
              <w:jc w:val="both"/>
              <w:rPr>
                <w:rFonts w:asciiTheme="minorHAnsi" w:hAnsiTheme="minorHAnsi" w:cstheme="minorHAnsi"/>
                <w:b/>
                <w:bCs/>
              </w:rPr>
            </w:pPr>
            <w:r w:rsidRPr="00A91C3D">
              <w:rPr>
                <w:rFonts w:asciiTheme="minorHAnsi" w:hAnsiTheme="minorHAnsi" w:cstheme="minorHAnsi"/>
              </w:rPr>
              <w:t>Uz pretendentu neattiecas Publisko iepirkumu likuma 9.panta astotajā daļā noteiktie izslēgšanas nosacījumi.</w:t>
            </w:r>
          </w:p>
        </w:tc>
      </w:tr>
      <w:tr w:rsidR="00C4299D" w:rsidRPr="00A91C3D" w:rsidTr="00B4479A">
        <w:trPr>
          <w:trHeight w:val="1272"/>
        </w:trPr>
        <w:tc>
          <w:tcPr>
            <w:tcW w:w="2977" w:type="dxa"/>
            <w:gridSpan w:val="2"/>
            <w:tcBorders>
              <w:bottom w:val="single" w:sz="4" w:space="0" w:color="auto"/>
            </w:tcBorders>
            <w:shd w:val="clear" w:color="auto" w:fill="EAF1DD"/>
            <w:vAlign w:val="center"/>
          </w:tcPr>
          <w:p w:rsidR="00C4299D" w:rsidRPr="00A91C3D" w:rsidRDefault="00B4479A" w:rsidP="00EA3B5A">
            <w:pPr>
              <w:pStyle w:val="Parastais"/>
              <w:jc w:val="both"/>
              <w:rPr>
                <w:rFonts w:asciiTheme="minorHAnsi" w:hAnsiTheme="minorHAnsi" w:cstheme="minorHAnsi"/>
              </w:rPr>
            </w:pPr>
            <w:r>
              <w:rPr>
                <w:rFonts w:asciiTheme="minorHAnsi" w:hAnsiTheme="minorHAnsi" w:cstheme="minorHAnsi"/>
                <w:b/>
              </w:rPr>
              <w:t>Saimnieciskā izdevīguma aprēķina rezultāti</w:t>
            </w:r>
          </w:p>
        </w:tc>
        <w:tc>
          <w:tcPr>
            <w:tcW w:w="7511" w:type="dxa"/>
            <w:gridSpan w:val="2"/>
            <w:tcBorders>
              <w:bottom w:val="single" w:sz="4" w:space="0" w:color="auto"/>
            </w:tcBorders>
            <w:shd w:val="clear" w:color="auto" w:fill="FFFFFF" w:themeFill="background1"/>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1843"/>
              <w:gridCol w:w="2126"/>
            </w:tblGrid>
            <w:tr w:rsidR="00B4479A" w:rsidRPr="00D65919" w:rsidTr="001051C6">
              <w:tc>
                <w:tcPr>
                  <w:tcW w:w="3145" w:type="dxa"/>
                  <w:shd w:val="clear" w:color="auto" w:fill="auto"/>
                  <w:vAlign w:val="center"/>
                </w:tcPr>
                <w:p w:rsidR="00B4479A" w:rsidRPr="001051C6" w:rsidRDefault="00B4479A" w:rsidP="00B4479A">
                  <w:pPr>
                    <w:jc w:val="center"/>
                    <w:rPr>
                      <w:rFonts w:cs="Calibri"/>
                      <w:b/>
                      <w:bCs/>
                      <w:sz w:val="24"/>
                      <w:szCs w:val="24"/>
                    </w:rPr>
                  </w:pPr>
                  <w:r w:rsidRPr="001051C6">
                    <w:rPr>
                      <w:rFonts w:cs="Calibri"/>
                      <w:b/>
                      <w:bCs/>
                      <w:sz w:val="24"/>
                      <w:szCs w:val="24"/>
                    </w:rPr>
                    <w:t>Pretendents</w:t>
                  </w:r>
                </w:p>
              </w:tc>
              <w:tc>
                <w:tcPr>
                  <w:tcW w:w="1843" w:type="dxa"/>
                  <w:shd w:val="clear" w:color="auto" w:fill="auto"/>
                  <w:vAlign w:val="center"/>
                </w:tcPr>
                <w:p w:rsidR="00B4479A" w:rsidRPr="001051C6" w:rsidRDefault="00B4479A" w:rsidP="00B4479A">
                  <w:pPr>
                    <w:jc w:val="center"/>
                    <w:rPr>
                      <w:rFonts w:cs="Calibri"/>
                      <w:b/>
                      <w:bCs/>
                      <w:sz w:val="24"/>
                      <w:szCs w:val="24"/>
                    </w:rPr>
                  </w:pPr>
                  <w:r w:rsidRPr="001051C6">
                    <w:rPr>
                      <w:rFonts w:cs="Calibri"/>
                      <w:b/>
                      <w:bCs/>
                      <w:sz w:val="24"/>
                      <w:szCs w:val="24"/>
                    </w:rPr>
                    <w:t>Reģistrācijas Nr.</w:t>
                  </w:r>
                </w:p>
              </w:tc>
              <w:tc>
                <w:tcPr>
                  <w:tcW w:w="2126" w:type="dxa"/>
                  <w:shd w:val="clear" w:color="auto" w:fill="auto"/>
                  <w:vAlign w:val="center"/>
                </w:tcPr>
                <w:p w:rsidR="00B4479A" w:rsidRPr="001051C6" w:rsidRDefault="00B4479A" w:rsidP="00B4479A">
                  <w:pPr>
                    <w:jc w:val="center"/>
                    <w:rPr>
                      <w:rFonts w:cs="Calibri"/>
                      <w:b/>
                      <w:bCs/>
                      <w:sz w:val="24"/>
                      <w:szCs w:val="24"/>
                    </w:rPr>
                  </w:pPr>
                  <w:r w:rsidRPr="001051C6">
                    <w:rPr>
                      <w:rFonts w:cs="Calibri"/>
                      <w:b/>
                      <w:bCs/>
                      <w:sz w:val="24"/>
                      <w:szCs w:val="24"/>
                    </w:rPr>
                    <w:t>Iegūtais punktu skaits</w:t>
                  </w:r>
                </w:p>
              </w:tc>
            </w:tr>
            <w:tr w:rsidR="00B4479A" w:rsidRPr="00D65919" w:rsidTr="001051C6">
              <w:tc>
                <w:tcPr>
                  <w:tcW w:w="3145" w:type="dxa"/>
                  <w:shd w:val="clear" w:color="auto" w:fill="auto"/>
                  <w:vAlign w:val="center"/>
                </w:tcPr>
                <w:p w:rsidR="00B4479A" w:rsidRPr="001051C6" w:rsidRDefault="00FB5CA7" w:rsidP="00B4479A">
                  <w:pPr>
                    <w:rPr>
                      <w:rFonts w:cs="Calibri"/>
                      <w:b/>
                      <w:bCs/>
                      <w:sz w:val="24"/>
                      <w:szCs w:val="24"/>
                    </w:rPr>
                  </w:pPr>
                  <w:r>
                    <w:rPr>
                      <w:rFonts w:cs="Calibri"/>
                      <w:b/>
                      <w:bCs/>
                      <w:sz w:val="24"/>
                      <w:szCs w:val="24"/>
                    </w:rPr>
                    <w:t xml:space="preserve">AS </w:t>
                  </w:r>
                  <w:r w:rsidR="001051C6" w:rsidRPr="001051C6">
                    <w:rPr>
                      <w:rFonts w:cs="Calibri"/>
                      <w:b/>
                      <w:bCs/>
                      <w:sz w:val="24"/>
                      <w:szCs w:val="24"/>
                    </w:rPr>
                    <w:t>”</w:t>
                  </w:r>
                  <w:r>
                    <w:rPr>
                      <w:rFonts w:cs="Calibri"/>
                      <w:b/>
                      <w:bCs/>
                      <w:sz w:val="24"/>
                      <w:szCs w:val="24"/>
                    </w:rPr>
                    <w:t xml:space="preserve">G4S </w:t>
                  </w:r>
                  <w:proofErr w:type="spellStart"/>
                  <w:r>
                    <w:rPr>
                      <w:rFonts w:cs="Calibri"/>
                      <w:b/>
                      <w:bCs/>
                      <w:sz w:val="24"/>
                      <w:szCs w:val="24"/>
                    </w:rPr>
                    <w:t>Latvia</w:t>
                  </w:r>
                  <w:proofErr w:type="spellEnd"/>
                  <w:r>
                    <w:rPr>
                      <w:rFonts w:cs="Calibri"/>
                      <w:b/>
                      <w:bCs/>
                      <w:sz w:val="24"/>
                      <w:szCs w:val="24"/>
                    </w:rPr>
                    <w:t>”</w:t>
                  </w:r>
                </w:p>
              </w:tc>
              <w:tc>
                <w:tcPr>
                  <w:tcW w:w="1843" w:type="dxa"/>
                  <w:shd w:val="clear" w:color="auto" w:fill="auto"/>
                  <w:vAlign w:val="center"/>
                </w:tcPr>
                <w:p w:rsidR="00B4479A" w:rsidRPr="001051C6" w:rsidRDefault="00FB5CA7" w:rsidP="00B4479A">
                  <w:pPr>
                    <w:jc w:val="center"/>
                    <w:rPr>
                      <w:rFonts w:cs="Calibri"/>
                      <w:sz w:val="24"/>
                      <w:szCs w:val="24"/>
                    </w:rPr>
                  </w:pPr>
                  <w:r>
                    <w:rPr>
                      <w:rFonts w:cs="Calibri"/>
                      <w:sz w:val="24"/>
                      <w:szCs w:val="24"/>
                    </w:rPr>
                    <w:t>40103058465</w:t>
                  </w:r>
                </w:p>
              </w:tc>
              <w:tc>
                <w:tcPr>
                  <w:tcW w:w="2126" w:type="dxa"/>
                  <w:shd w:val="clear" w:color="auto" w:fill="auto"/>
                  <w:vAlign w:val="center"/>
                </w:tcPr>
                <w:p w:rsidR="00B4479A" w:rsidRPr="001051C6" w:rsidRDefault="00FB5CA7" w:rsidP="00B4479A">
                  <w:pPr>
                    <w:jc w:val="center"/>
                    <w:rPr>
                      <w:rFonts w:cs="Calibri"/>
                      <w:sz w:val="24"/>
                      <w:szCs w:val="24"/>
                    </w:rPr>
                  </w:pPr>
                  <w:r>
                    <w:rPr>
                      <w:rFonts w:cs="Calibri"/>
                      <w:sz w:val="24"/>
                      <w:szCs w:val="24"/>
                    </w:rPr>
                    <w:t>72,63</w:t>
                  </w:r>
                </w:p>
              </w:tc>
            </w:tr>
            <w:tr w:rsidR="00B4479A" w:rsidRPr="00D65919" w:rsidTr="001051C6">
              <w:tc>
                <w:tcPr>
                  <w:tcW w:w="3145" w:type="dxa"/>
                  <w:shd w:val="clear" w:color="auto" w:fill="auto"/>
                  <w:vAlign w:val="center"/>
                </w:tcPr>
                <w:p w:rsidR="00B4479A" w:rsidRPr="001051C6" w:rsidRDefault="001051C6" w:rsidP="00B4479A">
                  <w:pPr>
                    <w:rPr>
                      <w:rFonts w:cs="Calibri"/>
                      <w:b/>
                      <w:bCs/>
                      <w:sz w:val="24"/>
                      <w:szCs w:val="24"/>
                    </w:rPr>
                  </w:pPr>
                  <w:r w:rsidRPr="001051C6">
                    <w:rPr>
                      <w:rFonts w:cs="Calibri"/>
                      <w:b/>
                      <w:bCs/>
                      <w:sz w:val="24"/>
                      <w:szCs w:val="24"/>
                    </w:rPr>
                    <w:t>SIA “Drošības birojs”</w:t>
                  </w:r>
                </w:p>
              </w:tc>
              <w:tc>
                <w:tcPr>
                  <w:tcW w:w="1843" w:type="dxa"/>
                  <w:shd w:val="clear" w:color="auto" w:fill="auto"/>
                  <w:vAlign w:val="center"/>
                </w:tcPr>
                <w:p w:rsidR="00B4479A" w:rsidRPr="001051C6" w:rsidRDefault="001051C6" w:rsidP="00B4479A">
                  <w:pPr>
                    <w:jc w:val="center"/>
                    <w:rPr>
                      <w:rFonts w:cs="Calibri"/>
                      <w:sz w:val="24"/>
                      <w:szCs w:val="24"/>
                    </w:rPr>
                  </w:pPr>
                  <w:r w:rsidRPr="001051C6">
                    <w:rPr>
                      <w:rFonts w:cs="Calibri"/>
                      <w:sz w:val="24"/>
                      <w:szCs w:val="24"/>
                    </w:rPr>
                    <w:t>42103045473</w:t>
                  </w:r>
                </w:p>
              </w:tc>
              <w:tc>
                <w:tcPr>
                  <w:tcW w:w="2126" w:type="dxa"/>
                  <w:shd w:val="clear" w:color="auto" w:fill="auto"/>
                  <w:vAlign w:val="center"/>
                </w:tcPr>
                <w:p w:rsidR="00B4479A" w:rsidRPr="001051C6" w:rsidRDefault="00FB5CA7" w:rsidP="00B4479A">
                  <w:pPr>
                    <w:jc w:val="center"/>
                    <w:rPr>
                      <w:rFonts w:cs="Calibri"/>
                      <w:sz w:val="24"/>
                      <w:szCs w:val="24"/>
                    </w:rPr>
                  </w:pPr>
                  <w:r>
                    <w:rPr>
                      <w:rFonts w:cs="Calibri"/>
                      <w:sz w:val="24"/>
                      <w:szCs w:val="24"/>
                    </w:rPr>
                    <w:t>88,17</w:t>
                  </w:r>
                </w:p>
              </w:tc>
            </w:tr>
          </w:tbl>
          <w:p w:rsidR="00C4299D" w:rsidRPr="00A91C3D" w:rsidRDefault="00C4299D" w:rsidP="009B0E5A">
            <w:pPr>
              <w:pStyle w:val="Parastais"/>
              <w:jc w:val="both"/>
              <w:rPr>
                <w:rFonts w:asciiTheme="minorHAnsi" w:hAnsiTheme="minorHAnsi" w:cstheme="minorHAnsi"/>
              </w:rPr>
            </w:pPr>
          </w:p>
        </w:tc>
      </w:tr>
      <w:tr w:rsidR="00EA3B5A" w:rsidRPr="00A91C3D" w:rsidTr="00543CA3">
        <w:tc>
          <w:tcPr>
            <w:tcW w:w="10488" w:type="dxa"/>
            <w:gridSpan w:val="4"/>
            <w:shd w:val="clear" w:color="auto" w:fill="EAF1DD"/>
            <w:vAlign w:val="center"/>
          </w:tcPr>
          <w:p w:rsidR="00EA3B5A" w:rsidRPr="00A91C3D" w:rsidRDefault="00EA3B5A" w:rsidP="00EA3B5A">
            <w:pPr>
              <w:pStyle w:val="Parastais"/>
              <w:jc w:val="both"/>
              <w:rPr>
                <w:rFonts w:asciiTheme="minorHAnsi" w:hAnsiTheme="minorHAnsi" w:cstheme="minorHAnsi"/>
                <w:b/>
              </w:rPr>
            </w:pPr>
            <w:r w:rsidRPr="00A91C3D">
              <w:rPr>
                <w:rFonts w:asciiTheme="minorHAnsi" w:hAnsiTheme="minorHAnsi" w:cstheme="minorHAnsi"/>
                <w:b/>
              </w:rPr>
              <w:t>Iepirkumu komisijas lēmums</w:t>
            </w:r>
          </w:p>
          <w:p w:rsidR="00EA3B5A" w:rsidRPr="00A91C3D" w:rsidRDefault="00EA3B5A" w:rsidP="00EA3B5A">
            <w:pPr>
              <w:pStyle w:val="Parastais"/>
              <w:jc w:val="both"/>
              <w:rPr>
                <w:rFonts w:asciiTheme="minorHAnsi" w:hAnsiTheme="minorHAnsi" w:cstheme="minorHAnsi"/>
              </w:rPr>
            </w:pPr>
          </w:p>
        </w:tc>
      </w:tr>
      <w:tr w:rsidR="00EA3B5A" w:rsidRPr="00A91C3D" w:rsidTr="00543CA3">
        <w:tc>
          <w:tcPr>
            <w:tcW w:w="10488" w:type="dxa"/>
            <w:gridSpan w:val="4"/>
            <w:shd w:val="clear" w:color="auto" w:fill="FFFFFF" w:themeFill="background1"/>
            <w:vAlign w:val="center"/>
          </w:tcPr>
          <w:p w:rsidR="00EA3B5A" w:rsidRPr="00A91C3D" w:rsidRDefault="00EA3B5A" w:rsidP="00FB5CA7">
            <w:pPr>
              <w:pStyle w:val="Parastais"/>
              <w:tabs>
                <w:tab w:val="left" w:pos="180"/>
              </w:tabs>
              <w:jc w:val="both"/>
              <w:rPr>
                <w:rFonts w:asciiTheme="minorHAnsi" w:hAnsiTheme="minorHAnsi" w:cstheme="minorHAnsi"/>
              </w:rPr>
            </w:pPr>
            <w:r w:rsidRPr="00A91C3D">
              <w:rPr>
                <w:rFonts w:asciiTheme="minorHAnsi" w:hAnsiTheme="minorHAnsi" w:cstheme="minorHAnsi"/>
              </w:rPr>
              <w:t>Piešķirt līguma slēgšanas tiesības SIA “</w:t>
            </w:r>
            <w:r w:rsidR="00FB5CA7">
              <w:rPr>
                <w:rFonts w:asciiTheme="minorHAnsi" w:hAnsiTheme="minorHAnsi" w:cstheme="minorHAnsi"/>
              </w:rPr>
              <w:t>Drošības birojs</w:t>
            </w:r>
            <w:r w:rsidRPr="00A91C3D">
              <w:rPr>
                <w:rFonts w:asciiTheme="minorHAnsi" w:hAnsiTheme="minorHAnsi" w:cstheme="minorHAnsi"/>
              </w:rPr>
              <w:t>”, reģistrācijas Nr.</w:t>
            </w:r>
            <w:r w:rsidR="00FB5CA7" w:rsidRPr="001051C6">
              <w:rPr>
                <w:rFonts w:cs="Calibri"/>
              </w:rPr>
              <w:t xml:space="preserve"> </w:t>
            </w:r>
            <w:r w:rsidR="00FB5CA7" w:rsidRPr="001051C6">
              <w:rPr>
                <w:rFonts w:cs="Calibri"/>
              </w:rPr>
              <w:t>42103045473</w:t>
            </w:r>
            <w:r w:rsidRPr="00A91C3D">
              <w:rPr>
                <w:rFonts w:asciiTheme="minorHAnsi" w:hAnsiTheme="minorHAnsi" w:cstheme="minorHAnsi"/>
              </w:rPr>
              <w:t>, jo piedāvājums atbilst nolikuma prasībām un</w:t>
            </w:r>
            <w:r w:rsidR="00F96142">
              <w:rPr>
                <w:rFonts w:asciiTheme="minorHAnsi" w:hAnsiTheme="minorHAnsi" w:cstheme="minorHAnsi"/>
              </w:rPr>
              <w:t xml:space="preserve"> ir </w:t>
            </w:r>
            <w:r w:rsidR="001051C6">
              <w:rPr>
                <w:rFonts w:asciiTheme="minorHAnsi" w:hAnsiTheme="minorHAnsi" w:cstheme="minorHAnsi"/>
              </w:rPr>
              <w:t>saimnieciski visizdevīgākais.</w:t>
            </w:r>
          </w:p>
        </w:tc>
      </w:tr>
      <w:tr w:rsidR="00EA3B5A" w:rsidRPr="00A91C3D" w:rsidTr="00D56B3E">
        <w:tc>
          <w:tcPr>
            <w:tcW w:w="2977" w:type="dxa"/>
            <w:gridSpan w:val="2"/>
            <w:shd w:val="clear" w:color="auto" w:fill="EAF1DD" w:themeFill="accent3" w:themeFillTint="33"/>
            <w:vAlign w:val="center"/>
          </w:tcPr>
          <w:p w:rsidR="00EA3B5A" w:rsidRPr="00A91C3D" w:rsidRDefault="00EA3B5A" w:rsidP="00EA3B5A">
            <w:pPr>
              <w:pStyle w:val="Parastais"/>
              <w:tabs>
                <w:tab w:val="left" w:pos="180"/>
              </w:tabs>
              <w:rPr>
                <w:rFonts w:asciiTheme="minorHAnsi" w:hAnsiTheme="minorHAnsi" w:cstheme="minorHAnsi"/>
                <w:b/>
              </w:rPr>
            </w:pPr>
            <w:r w:rsidRPr="00A91C3D">
              <w:rPr>
                <w:rFonts w:asciiTheme="minorHAnsi" w:hAnsiTheme="minorHAnsi" w:cstheme="minorHAnsi"/>
                <w:b/>
              </w:rPr>
              <w:t>Iepirkumu komisijas lēmuma pieņemšanas datums</w:t>
            </w:r>
          </w:p>
        </w:tc>
        <w:tc>
          <w:tcPr>
            <w:tcW w:w="7511" w:type="dxa"/>
            <w:gridSpan w:val="2"/>
            <w:shd w:val="clear" w:color="auto" w:fill="FFFFFF" w:themeFill="background1"/>
            <w:vAlign w:val="center"/>
          </w:tcPr>
          <w:p w:rsidR="00EA3B5A" w:rsidRPr="00A91C3D" w:rsidRDefault="00FB5CA7" w:rsidP="00FB5CA7">
            <w:pPr>
              <w:pStyle w:val="Parastais"/>
              <w:tabs>
                <w:tab w:val="left" w:pos="180"/>
              </w:tabs>
              <w:rPr>
                <w:rFonts w:asciiTheme="minorHAnsi" w:hAnsiTheme="minorHAnsi" w:cstheme="minorHAnsi"/>
              </w:rPr>
            </w:pPr>
            <w:r>
              <w:rPr>
                <w:rFonts w:asciiTheme="minorHAnsi" w:hAnsiTheme="minorHAnsi" w:cstheme="minorHAnsi"/>
              </w:rPr>
              <w:t>28</w:t>
            </w:r>
            <w:r w:rsidR="00EA3B5A" w:rsidRPr="00A91C3D">
              <w:rPr>
                <w:rFonts w:asciiTheme="minorHAnsi" w:hAnsiTheme="minorHAnsi" w:cstheme="minorHAnsi"/>
              </w:rPr>
              <w:t>.</w:t>
            </w:r>
            <w:r>
              <w:rPr>
                <w:rFonts w:asciiTheme="minorHAnsi" w:hAnsiTheme="minorHAnsi" w:cstheme="minorHAnsi"/>
              </w:rPr>
              <w:t>12</w:t>
            </w:r>
            <w:r w:rsidR="00EA3B5A" w:rsidRPr="00A91C3D">
              <w:rPr>
                <w:rFonts w:asciiTheme="minorHAnsi" w:hAnsiTheme="minorHAnsi" w:cstheme="minorHAnsi"/>
              </w:rPr>
              <w:t>.20</w:t>
            </w:r>
            <w:r w:rsidR="00911997">
              <w:rPr>
                <w:rFonts w:asciiTheme="minorHAnsi" w:hAnsiTheme="minorHAnsi" w:cstheme="minorHAnsi"/>
              </w:rPr>
              <w:t>20</w:t>
            </w:r>
            <w:r w:rsidR="00EA3B5A" w:rsidRPr="00A91C3D">
              <w:rPr>
                <w:rFonts w:asciiTheme="minorHAnsi" w:hAnsiTheme="minorHAnsi" w:cstheme="minorHAnsi"/>
              </w:rPr>
              <w:t>.</w:t>
            </w:r>
          </w:p>
        </w:tc>
      </w:tr>
      <w:tr w:rsidR="00EA3B5A" w:rsidRPr="00A91C3D" w:rsidTr="00D56B3E">
        <w:trPr>
          <w:trHeight w:val="185"/>
        </w:trPr>
        <w:tc>
          <w:tcPr>
            <w:tcW w:w="2977" w:type="dxa"/>
            <w:gridSpan w:val="2"/>
            <w:shd w:val="clear" w:color="auto" w:fill="EAF1DD"/>
            <w:vAlign w:val="center"/>
          </w:tcPr>
          <w:p w:rsidR="00EA3B5A" w:rsidRPr="00A91C3D" w:rsidRDefault="00EA3B5A" w:rsidP="00EA3B5A">
            <w:pPr>
              <w:pStyle w:val="Parastais"/>
              <w:rPr>
                <w:rFonts w:asciiTheme="minorHAnsi" w:hAnsiTheme="minorHAnsi" w:cstheme="minorHAnsi"/>
                <w:b/>
              </w:rPr>
            </w:pPr>
            <w:r w:rsidRPr="00A91C3D">
              <w:rPr>
                <w:rFonts w:asciiTheme="minorHAnsi" w:hAnsiTheme="minorHAnsi" w:cstheme="minorHAnsi"/>
                <w:b/>
              </w:rPr>
              <w:t>Ziņojuma sagatavošanas vieta un laiks</w:t>
            </w:r>
          </w:p>
        </w:tc>
        <w:tc>
          <w:tcPr>
            <w:tcW w:w="7511" w:type="dxa"/>
            <w:gridSpan w:val="2"/>
            <w:vAlign w:val="center"/>
          </w:tcPr>
          <w:p w:rsidR="00EA3B5A" w:rsidRPr="00A91C3D" w:rsidRDefault="00EA3B5A" w:rsidP="00EA3B5A">
            <w:pPr>
              <w:pStyle w:val="Kjene"/>
              <w:tabs>
                <w:tab w:val="left" w:pos="915"/>
              </w:tabs>
              <w:rPr>
                <w:rFonts w:asciiTheme="minorHAnsi" w:hAnsiTheme="minorHAnsi" w:cstheme="minorHAnsi"/>
                <w:lang w:val="lv-LV"/>
              </w:rPr>
            </w:pPr>
            <w:r w:rsidRPr="00A91C3D">
              <w:rPr>
                <w:rFonts w:asciiTheme="minorHAnsi" w:hAnsiTheme="minorHAnsi" w:cstheme="minorHAnsi"/>
                <w:lang w:val="lv-LV"/>
              </w:rPr>
              <w:t xml:space="preserve">Nīcas novada domē, </w:t>
            </w:r>
          </w:p>
          <w:p w:rsidR="00EA3B5A" w:rsidRPr="00A91C3D" w:rsidRDefault="00FB5CA7" w:rsidP="00FB5CA7">
            <w:pPr>
              <w:pStyle w:val="Kjene"/>
              <w:tabs>
                <w:tab w:val="left" w:pos="915"/>
              </w:tabs>
              <w:rPr>
                <w:rFonts w:asciiTheme="minorHAnsi" w:hAnsiTheme="minorHAnsi" w:cstheme="minorHAnsi"/>
                <w:lang w:val="lv-LV"/>
              </w:rPr>
            </w:pPr>
            <w:r>
              <w:rPr>
                <w:rFonts w:asciiTheme="minorHAnsi" w:hAnsiTheme="minorHAnsi" w:cstheme="minorHAnsi"/>
                <w:lang w:val="lv-LV"/>
              </w:rPr>
              <w:t>28</w:t>
            </w:r>
            <w:r w:rsidR="00EA3B5A" w:rsidRPr="00A91C3D">
              <w:rPr>
                <w:rFonts w:asciiTheme="minorHAnsi" w:hAnsiTheme="minorHAnsi" w:cstheme="minorHAnsi"/>
                <w:lang w:val="lv-LV"/>
              </w:rPr>
              <w:t>.</w:t>
            </w:r>
            <w:r>
              <w:rPr>
                <w:rFonts w:asciiTheme="minorHAnsi" w:hAnsiTheme="minorHAnsi" w:cstheme="minorHAnsi"/>
                <w:lang w:val="lv-LV"/>
              </w:rPr>
              <w:t>12</w:t>
            </w:r>
            <w:r w:rsidR="00EA3B5A" w:rsidRPr="00A91C3D">
              <w:rPr>
                <w:rFonts w:asciiTheme="minorHAnsi" w:hAnsiTheme="minorHAnsi" w:cstheme="minorHAnsi"/>
                <w:lang w:val="lv-LV"/>
              </w:rPr>
              <w:t>.20</w:t>
            </w:r>
            <w:r w:rsidR="00911997">
              <w:rPr>
                <w:rFonts w:asciiTheme="minorHAnsi" w:hAnsiTheme="minorHAnsi" w:cstheme="minorHAnsi"/>
                <w:lang w:val="lv-LV"/>
              </w:rPr>
              <w:t>20</w:t>
            </w:r>
            <w:r w:rsidR="00EA3B5A" w:rsidRPr="00A91C3D">
              <w:rPr>
                <w:rFonts w:asciiTheme="minorHAnsi" w:hAnsiTheme="minorHAnsi" w:cstheme="minorHAnsi"/>
                <w:lang w:val="lv-LV"/>
              </w:rPr>
              <w:t>.</w:t>
            </w:r>
          </w:p>
        </w:tc>
      </w:tr>
      <w:tr w:rsidR="00EA3B5A" w:rsidRPr="00A91C3D" w:rsidTr="00911997">
        <w:tblPrEx>
          <w:tblLook w:val="04A0" w:firstRow="1" w:lastRow="0" w:firstColumn="1" w:lastColumn="0" w:noHBand="0" w:noVBand="1"/>
        </w:tblPrEx>
        <w:trPr>
          <w:gridBefore w:val="1"/>
          <w:gridAfter w:val="1"/>
          <w:wBefore w:w="1215" w:type="dxa"/>
          <w:wAfter w:w="1343" w:type="dxa"/>
          <w:trHeight w:val="698"/>
        </w:trPr>
        <w:tc>
          <w:tcPr>
            <w:tcW w:w="7930" w:type="dxa"/>
            <w:gridSpan w:val="2"/>
            <w:tcBorders>
              <w:top w:val="nil"/>
              <w:left w:val="nil"/>
              <w:bottom w:val="nil"/>
              <w:right w:val="nil"/>
            </w:tcBorders>
            <w:shd w:val="clear" w:color="auto" w:fill="auto"/>
          </w:tcPr>
          <w:p w:rsidR="00EA3B5A" w:rsidRPr="00A91C3D" w:rsidRDefault="00EA3B5A" w:rsidP="00EA3B5A">
            <w:pPr>
              <w:pStyle w:val="Parastais"/>
              <w:jc w:val="both"/>
              <w:rPr>
                <w:rFonts w:asciiTheme="minorHAnsi" w:hAnsiTheme="minorHAnsi" w:cstheme="minorHAnsi"/>
              </w:rPr>
            </w:pPr>
          </w:p>
          <w:p w:rsidR="00EA3B5A" w:rsidRPr="00A91C3D" w:rsidRDefault="00EA3B5A" w:rsidP="00EA3B5A">
            <w:pPr>
              <w:pStyle w:val="Parastais"/>
              <w:jc w:val="both"/>
              <w:rPr>
                <w:rFonts w:asciiTheme="minorHAnsi" w:hAnsiTheme="minorHAnsi" w:cstheme="minorHAnsi"/>
              </w:rPr>
            </w:pPr>
            <w:r w:rsidRPr="00A91C3D">
              <w:rPr>
                <w:rFonts w:asciiTheme="minorHAnsi" w:hAnsiTheme="minorHAnsi" w:cstheme="minorHAnsi"/>
              </w:rPr>
              <w:t>Iepirkuma komisijas priekšsēdētāja                                                     D.Tapiņa</w:t>
            </w:r>
          </w:p>
        </w:tc>
      </w:tr>
      <w:tr w:rsidR="00EA3B5A" w:rsidRPr="00A91C3D" w:rsidTr="007776D2">
        <w:tblPrEx>
          <w:tblLook w:val="04A0" w:firstRow="1" w:lastRow="0" w:firstColumn="1" w:lastColumn="0" w:noHBand="0" w:noVBand="1"/>
        </w:tblPrEx>
        <w:trPr>
          <w:gridBefore w:val="1"/>
          <w:gridAfter w:val="1"/>
          <w:wBefore w:w="1215" w:type="dxa"/>
          <w:wAfter w:w="1343" w:type="dxa"/>
          <w:trHeight w:val="820"/>
        </w:trPr>
        <w:tc>
          <w:tcPr>
            <w:tcW w:w="7930" w:type="dxa"/>
            <w:gridSpan w:val="2"/>
            <w:tcBorders>
              <w:top w:val="nil"/>
              <w:left w:val="nil"/>
              <w:bottom w:val="nil"/>
              <w:right w:val="nil"/>
            </w:tcBorders>
            <w:shd w:val="clear" w:color="auto" w:fill="auto"/>
          </w:tcPr>
          <w:p w:rsidR="00EA3B5A" w:rsidRPr="00A91C3D" w:rsidRDefault="00EA3B5A" w:rsidP="00EA3B5A">
            <w:pPr>
              <w:pStyle w:val="Parastais"/>
              <w:rPr>
                <w:rFonts w:asciiTheme="minorHAnsi" w:hAnsiTheme="minorHAnsi" w:cstheme="minorHAnsi"/>
                <w:sz w:val="20"/>
                <w:szCs w:val="20"/>
              </w:rPr>
            </w:pPr>
          </w:p>
          <w:p w:rsidR="00EA3B5A" w:rsidRPr="00A91C3D" w:rsidRDefault="00EA3B5A" w:rsidP="00EA3B5A">
            <w:pPr>
              <w:pStyle w:val="Parastais"/>
              <w:rPr>
                <w:rFonts w:asciiTheme="minorHAnsi" w:hAnsiTheme="minorHAnsi" w:cstheme="minorHAnsi"/>
                <w:sz w:val="20"/>
                <w:szCs w:val="20"/>
              </w:rPr>
            </w:pPr>
            <w:r w:rsidRPr="00A91C3D">
              <w:rPr>
                <w:rFonts w:asciiTheme="minorHAnsi" w:hAnsiTheme="minorHAnsi" w:cstheme="minorHAnsi"/>
                <w:sz w:val="20"/>
                <w:szCs w:val="20"/>
              </w:rPr>
              <w:t>Ziņojumu sagatavoja</w:t>
            </w:r>
          </w:p>
          <w:p w:rsidR="00EA3B5A" w:rsidRPr="00A91C3D" w:rsidRDefault="00FB5CA7" w:rsidP="00911997">
            <w:pPr>
              <w:pStyle w:val="Parastais"/>
              <w:rPr>
                <w:rFonts w:asciiTheme="minorHAnsi" w:hAnsiTheme="minorHAnsi" w:cstheme="minorHAnsi"/>
                <w:sz w:val="20"/>
                <w:szCs w:val="20"/>
              </w:rPr>
            </w:pPr>
            <w:r>
              <w:rPr>
                <w:rFonts w:asciiTheme="minorHAnsi" w:hAnsiTheme="minorHAnsi" w:cstheme="minorHAnsi"/>
                <w:sz w:val="20"/>
                <w:szCs w:val="20"/>
              </w:rPr>
              <w:t>A.Liepa</w:t>
            </w:r>
            <w:bookmarkStart w:id="1" w:name="_GoBack"/>
            <w:bookmarkEnd w:id="1"/>
          </w:p>
        </w:tc>
      </w:tr>
    </w:tbl>
    <w:p w:rsidR="007776D2" w:rsidRPr="00A91C3D" w:rsidRDefault="007776D2" w:rsidP="007776D2">
      <w:pPr>
        <w:tabs>
          <w:tab w:val="left" w:pos="3480"/>
        </w:tabs>
        <w:rPr>
          <w:rFonts w:asciiTheme="minorHAnsi" w:hAnsiTheme="minorHAnsi" w:cstheme="minorHAnsi"/>
          <w:sz w:val="24"/>
          <w:szCs w:val="24"/>
        </w:rPr>
      </w:pPr>
    </w:p>
    <w:sectPr w:rsidR="007776D2" w:rsidRPr="00A91C3D" w:rsidSect="006F78A6">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8D0" w:rsidRDefault="000C08D0" w:rsidP="00D12E42">
      <w:pPr>
        <w:pStyle w:val="Parastais"/>
      </w:pPr>
      <w:r>
        <w:separator/>
      </w:r>
    </w:p>
  </w:endnote>
  <w:endnote w:type="continuationSeparator" w:id="0">
    <w:p w:rsidR="000C08D0" w:rsidRDefault="000C08D0" w:rsidP="00D12E42">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143432"/>
      <w:docPartObj>
        <w:docPartGallery w:val="Page Numbers (Bottom of Page)"/>
        <w:docPartUnique/>
      </w:docPartObj>
    </w:sdtPr>
    <w:sdtEndPr/>
    <w:sdtContent>
      <w:p w:rsidR="00D12E42" w:rsidRDefault="00D12E42">
        <w:pPr>
          <w:pStyle w:val="Kjene"/>
          <w:jc w:val="center"/>
        </w:pPr>
        <w:r>
          <w:fldChar w:fldCharType="begin"/>
        </w:r>
        <w:r>
          <w:instrText>PAGE   \* MERGEFORMAT</w:instrText>
        </w:r>
        <w:r>
          <w:fldChar w:fldCharType="separate"/>
        </w:r>
        <w:r w:rsidR="00FB5CA7" w:rsidRPr="00FB5CA7">
          <w:rPr>
            <w:noProof/>
            <w:lang w:val="lv-LV"/>
          </w:rPr>
          <w:t>2</w:t>
        </w:r>
        <w:r>
          <w:fldChar w:fldCharType="end"/>
        </w:r>
      </w:p>
    </w:sdtContent>
  </w:sdt>
  <w:p w:rsidR="00D12E42" w:rsidRDefault="00D12E4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8D0" w:rsidRDefault="000C08D0" w:rsidP="00D12E42">
      <w:pPr>
        <w:pStyle w:val="Parastais"/>
      </w:pPr>
      <w:r>
        <w:separator/>
      </w:r>
    </w:p>
  </w:footnote>
  <w:footnote w:type="continuationSeparator" w:id="0">
    <w:p w:rsidR="000C08D0" w:rsidRDefault="000C08D0" w:rsidP="00D12E42">
      <w:pPr>
        <w:pStyle w:val="Parastais"/>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134D7"/>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
    <w:nsid w:val="34D05189"/>
    <w:multiLevelType w:val="multilevel"/>
    <w:tmpl w:val="C6346616"/>
    <w:lvl w:ilvl="0">
      <w:start w:val="2"/>
      <w:numFmt w:val="decimal"/>
      <w:lvlText w:val="%1."/>
      <w:lvlJc w:val="left"/>
      <w:pPr>
        <w:ind w:left="360" w:hanging="360"/>
      </w:pPr>
      <w:rPr>
        <w:rFonts w:hint="default"/>
        <w:b/>
        <w:bCs/>
      </w:rPr>
    </w:lvl>
    <w:lvl w:ilvl="1">
      <w:start w:val="1"/>
      <w:numFmt w:val="decimal"/>
      <w:lvlText w:val="%1.%2."/>
      <w:lvlJc w:val="left"/>
      <w:pPr>
        <w:ind w:left="502" w:hanging="360"/>
      </w:pPr>
      <w:rPr>
        <w:rFonts w:hint="default"/>
        <w:b/>
        <w:bCs/>
      </w:rPr>
    </w:lvl>
    <w:lvl w:ilvl="2">
      <w:start w:val="1"/>
      <w:numFmt w:val="decimal"/>
      <w:lvlText w:val="%1.%2.%3."/>
      <w:lvlJc w:val="left"/>
      <w:pPr>
        <w:ind w:left="3698" w:hanging="720"/>
      </w:pPr>
      <w:rPr>
        <w:rFonts w:hint="default"/>
        <w:b w:val="0"/>
        <w:bCs w:val="0"/>
      </w:rPr>
    </w:lvl>
    <w:lvl w:ilvl="3">
      <w:start w:val="1"/>
      <w:numFmt w:val="decimal"/>
      <w:lvlText w:val="%1.%2.%3.%4."/>
      <w:lvlJc w:val="left"/>
      <w:pPr>
        <w:ind w:left="2160" w:hanging="720"/>
      </w:pPr>
      <w:rPr>
        <w:rFonts w:hint="default"/>
        <w:b/>
        <w:bCs/>
      </w:rPr>
    </w:lvl>
    <w:lvl w:ilvl="4">
      <w:start w:val="1"/>
      <w:numFmt w:val="decimal"/>
      <w:lvlText w:val="%1.%2.%3.%4.%5."/>
      <w:lvlJc w:val="left"/>
      <w:pPr>
        <w:ind w:left="3000" w:hanging="1080"/>
      </w:pPr>
      <w:rPr>
        <w:rFonts w:hint="default"/>
        <w:b/>
        <w:bCs/>
      </w:rPr>
    </w:lvl>
    <w:lvl w:ilvl="5">
      <w:start w:val="1"/>
      <w:numFmt w:val="decimal"/>
      <w:lvlText w:val="%1.%2.%3.%4.%5.%6."/>
      <w:lvlJc w:val="left"/>
      <w:pPr>
        <w:ind w:left="3480" w:hanging="1080"/>
      </w:pPr>
      <w:rPr>
        <w:rFonts w:hint="default"/>
        <w:b/>
        <w:bCs/>
      </w:rPr>
    </w:lvl>
    <w:lvl w:ilvl="6">
      <w:start w:val="1"/>
      <w:numFmt w:val="decimal"/>
      <w:lvlText w:val="%1.%2.%3.%4.%5.%6.%7."/>
      <w:lvlJc w:val="left"/>
      <w:pPr>
        <w:ind w:left="4320" w:hanging="1440"/>
      </w:pPr>
      <w:rPr>
        <w:rFonts w:hint="default"/>
        <w:b/>
        <w:bCs/>
      </w:rPr>
    </w:lvl>
    <w:lvl w:ilvl="7">
      <w:start w:val="1"/>
      <w:numFmt w:val="decimal"/>
      <w:lvlText w:val="%1.%2.%3.%4.%5.%6.%7.%8."/>
      <w:lvlJc w:val="left"/>
      <w:pPr>
        <w:ind w:left="4800" w:hanging="1440"/>
      </w:pPr>
      <w:rPr>
        <w:rFonts w:hint="default"/>
        <w:b/>
        <w:bCs/>
      </w:rPr>
    </w:lvl>
    <w:lvl w:ilvl="8">
      <w:start w:val="1"/>
      <w:numFmt w:val="decimal"/>
      <w:lvlText w:val="%1.%2.%3.%4.%5.%6.%7.%8.%9."/>
      <w:lvlJc w:val="left"/>
      <w:pPr>
        <w:ind w:left="5640" w:hanging="1800"/>
      </w:pPr>
      <w:rPr>
        <w:rFonts w:hint="default"/>
        <w:b/>
        <w:bCs/>
      </w:rPr>
    </w:lvl>
  </w:abstractNum>
  <w:abstractNum w:abstractNumId="2">
    <w:nsid w:val="3C222665"/>
    <w:multiLevelType w:val="hybridMultilevel"/>
    <w:tmpl w:val="747C1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50A8118B"/>
    <w:multiLevelType w:val="multilevel"/>
    <w:tmpl w:val="F8F2F32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61B82DAE"/>
    <w:multiLevelType w:val="multilevel"/>
    <w:tmpl w:val="A204DB66"/>
    <w:lvl w:ilvl="0">
      <w:start w:val="1"/>
      <w:numFmt w:val="decimal"/>
      <w:lvlText w:val="%1."/>
      <w:lvlJc w:val="left"/>
      <w:pPr>
        <w:ind w:left="360" w:hanging="360"/>
      </w:pPr>
      <w:rPr>
        <w:rFonts w:cs="Times New Roman"/>
        <w:b/>
      </w:rPr>
    </w:lvl>
    <w:lvl w:ilvl="1">
      <w:start w:val="1"/>
      <w:numFmt w:val="decimal"/>
      <w:lvlText w:val="%1.%2."/>
      <w:lvlJc w:val="left"/>
      <w:pPr>
        <w:ind w:left="360" w:hanging="360"/>
      </w:pPr>
      <w:rPr>
        <w:rFonts w:asciiTheme="minorHAnsi" w:hAnsiTheme="minorHAnsi" w:cstheme="minorHAnsi" w:hint="default"/>
        <w:b/>
        <w:bCs/>
        <w:color w:val="00000A"/>
        <w:sz w:val="24"/>
        <w:szCs w:val="24"/>
      </w:rPr>
    </w:lvl>
    <w:lvl w:ilvl="2">
      <w:start w:val="1"/>
      <w:numFmt w:val="decimal"/>
      <w:lvlText w:val="%1.%2.%3."/>
      <w:lvlJc w:val="left"/>
      <w:pPr>
        <w:ind w:left="720" w:hanging="720"/>
      </w:pPr>
      <w:rPr>
        <w:rFonts w:cs="Times New Roman"/>
        <w:b/>
        <w:i w:val="0"/>
        <w:color w:val="000000"/>
        <w:sz w:val="24"/>
        <w:szCs w:val="24"/>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13C"/>
    <w:rsid w:val="00002159"/>
    <w:rsid w:val="00013AB0"/>
    <w:rsid w:val="000212B4"/>
    <w:rsid w:val="00033EBD"/>
    <w:rsid w:val="000411E5"/>
    <w:rsid w:val="000944BC"/>
    <w:rsid w:val="000A3EC6"/>
    <w:rsid w:val="000B06B9"/>
    <w:rsid w:val="000C08D0"/>
    <w:rsid w:val="000C5473"/>
    <w:rsid w:val="000E4BA6"/>
    <w:rsid w:val="001051C6"/>
    <w:rsid w:val="00145331"/>
    <w:rsid w:val="00152FCB"/>
    <w:rsid w:val="00155DAF"/>
    <w:rsid w:val="001659F7"/>
    <w:rsid w:val="00170D3F"/>
    <w:rsid w:val="00173B8B"/>
    <w:rsid w:val="00176715"/>
    <w:rsid w:val="00176D62"/>
    <w:rsid w:val="001842CC"/>
    <w:rsid w:val="0018739B"/>
    <w:rsid w:val="001A351E"/>
    <w:rsid w:val="001B0BB8"/>
    <w:rsid w:val="001B5F10"/>
    <w:rsid w:val="001D0DDA"/>
    <w:rsid w:val="001D0EE8"/>
    <w:rsid w:val="001D6D5B"/>
    <w:rsid w:val="001E4256"/>
    <w:rsid w:val="001E6AC1"/>
    <w:rsid w:val="001E79F1"/>
    <w:rsid w:val="001F3628"/>
    <w:rsid w:val="001F6FB6"/>
    <w:rsid w:val="00200B1F"/>
    <w:rsid w:val="00207D34"/>
    <w:rsid w:val="00222818"/>
    <w:rsid w:val="00256202"/>
    <w:rsid w:val="00271B8C"/>
    <w:rsid w:val="00271C49"/>
    <w:rsid w:val="00280859"/>
    <w:rsid w:val="0028092A"/>
    <w:rsid w:val="00280DB5"/>
    <w:rsid w:val="00284190"/>
    <w:rsid w:val="002C7823"/>
    <w:rsid w:val="002E3BC3"/>
    <w:rsid w:val="002F0637"/>
    <w:rsid w:val="002F3593"/>
    <w:rsid w:val="00302F00"/>
    <w:rsid w:val="003137B0"/>
    <w:rsid w:val="0033460E"/>
    <w:rsid w:val="003350F0"/>
    <w:rsid w:val="00337235"/>
    <w:rsid w:val="00353DEA"/>
    <w:rsid w:val="00354A2D"/>
    <w:rsid w:val="003568DA"/>
    <w:rsid w:val="0037757C"/>
    <w:rsid w:val="00394F51"/>
    <w:rsid w:val="003A03B5"/>
    <w:rsid w:val="003A3E98"/>
    <w:rsid w:val="003C1E5F"/>
    <w:rsid w:val="003C790E"/>
    <w:rsid w:val="003E0AA8"/>
    <w:rsid w:val="0041460F"/>
    <w:rsid w:val="0043472D"/>
    <w:rsid w:val="004518D8"/>
    <w:rsid w:val="00454EEF"/>
    <w:rsid w:val="00471B92"/>
    <w:rsid w:val="004A60EC"/>
    <w:rsid w:val="004B3D30"/>
    <w:rsid w:val="004B67C0"/>
    <w:rsid w:val="004C6FF4"/>
    <w:rsid w:val="004E37F6"/>
    <w:rsid w:val="004F3131"/>
    <w:rsid w:val="00506947"/>
    <w:rsid w:val="00512E2D"/>
    <w:rsid w:val="00513E96"/>
    <w:rsid w:val="00541307"/>
    <w:rsid w:val="00543CA3"/>
    <w:rsid w:val="0055572B"/>
    <w:rsid w:val="005609D8"/>
    <w:rsid w:val="00576DAF"/>
    <w:rsid w:val="0058199F"/>
    <w:rsid w:val="00587CBF"/>
    <w:rsid w:val="00592A59"/>
    <w:rsid w:val="00595262"/>
    <w:rsid w:val="005B3ED8"/>
    <w:rsid w:val="005C4D1A"/>
    <w:rsid w:val="005D3C1B"/>
    <w:rsid w:val="005E0CE8"/>
    <w:rsid w:val="005E2CBD"/>
    <w:rsid w:val="005E52D3"/>
    <w:rsid w:val="005F0297"/>
    <w:rsid w:val="0063682E"/>
    <w:rsid w:val="00647E12"/>
    <w:rsid w:val="00654A32"/>
    <w:rsid w:val="00657ABF"/>
    <w:rsid w:val="0066628F"/>
    <w:rsid w:val="00673068"/>
    <w:rsid w:val="00683866"/>
    <w:rsid w:val="006A2DF1"/>
    <w:rsid w:val="006C3787"/>
    <w:rsid w:val="006C591D"/>
    <w:rsid w:val="006D0CB4"/>
    <w:rsid w:val="006D1576"/>
    <w:rsid w:val="006F78A6"/>
    <w:rsid w:val="00700132"/>
    <w:rsid w:val="00713733"/>
    <w:rsid w:val="00723B38"/>
    <w:rsid w:val="007245CE"/>
    <w:rsid w:val="00725049"/>
    <w:rsid w:val="00731D02"/>
    <w:rsid w:val="00744DF9"/>
    <w:rsid w:val="007660B4"/>
    <w:rsid w:val="00766D37"/>
    <w:rsid w:val="007776D2"/>
    <w:rsid w:val="00784C69"/>
    <w:rsid w:val="007A1690"/>
    <w:rsid w:val="007A5CCD"/>
    <w:rsid w:val="007B092D"/>
    <w:rsid w:val="007B09B2"/>
    <w:rsid w:val="007B4A4B"/>
    <w:rsid w:val="007C142D"/>
    <w:rsid w:val="007C2047"/>
    <w:rsid w:val="007E284D"/>
    <w:rsid w:val="007F11E4"/>
    <w:rsid w:val="007F58C3"/>
    <w:rsid w:val="00803BD4"/>
    <w:rsid w:val="008120B2"/>
    <w:rsid w:val="00813DAB"/>
    <w:rsid w:val="0081567C"/>
    <w:rsid w:val="00815954"/>
    <w:rsid w:val="008300CC"/>
    <w:rsid w:val="00846270"/>
    <w:rsid w:val="00865AF6"/>
    <w:rsid w:val="0086644D"/>
    <w:rsid w:val="00887ED3"/>
    <w:rsid w:val="00890163"/>
    <w:rsid w:val="00895A96"/>
    <w:rsid w:val="008D63DB"/>
    <w:rsid w:val="008E2795"/>
    <w:rsid w:val="009046A2"/>
    <w:rsid w:val="00911997"/>
    <w:rsid w:val="00923EAF"/>
    <w:rsid w:val="009500B8"/>
    <w:rsid w:val="00963603"/>
    <w:rsid w:val="00963EF3"/>
    <w:rsid w:val="00976FD7"/>
    <w:rsid w:val="00990346"/>
    <w:rsid w:val="00992ED3"/>
    <w:rsid w:val="00996644"/>
    <w:rsid w:val="009A78A7"/>
    <w:rsid w:val="009B0E5A"/>
    <w:rsid w:val="009B2CA2"/>
    <w:rsid w:val="009D45B5"/>
    <w:rsid w:val="009E4328"/>
    <w:rsid w:val="009F20F3"/>
    <w:rsid w:val="009F4692"/>
    <w:rsid w:val="00A17C6D"/>
    <w:rsid w:val="00A72839"/>
    <w:rsid w:val="00A91C3D"/>
    <w:rsid w:val="00AA5BB2"/>
    <w:rsid w:val="00AB51FD"/>
    <w:rsid w:val="00AC1001"/>
    <w:rsid w:val="00AD09DC"/>
    <w:rsid w:val="00AD52BE"/>
    <w:rsid w:val="00AE3E04"/>
    <w:rsid w:val="00AE65B9"/>
    <w:rsid w:val="00AE6B36"/>
    <w:rsid w:val="00AF242D"/>
    <w:rsid w:val="00B331CD"/>
    <w:rsid w:val="00B4479A"/>
    <w:rsid w:val="00B648B1"/>
    <w:rsid w:val="00B65F48"/>
    <w:rsid w:val="00B82AB2"/>
    <w:rsid w:val="00B86D3B"/>
    <w:rsid w:val="00B96238"/>
    <w:rsid w:val="00BA2791"/>
    <w:rsid w:val="00BE441B"/>
    <w:rsid w:val="00BE486C"/>
    <w:rsid w:val="00BF1124"/>
    <w:rsid w:val="00BF35D6"/>
    <w:rsid w:val="00C104D6"/>
    <w:rsid w:val="00C15155"/>
    <w:rsid w:val="00C2201C"/>
    <w:rsid w:val="00C23E3D"/>
    <w:rsid w:val="00C305DD"/>
    <w:rsid w:val="00C3172E"/>
    <w:rsid w:val="00C32B23"/>
    <w:rsid w:val="00C367F6"/>
    <w:rsid w:val="00C4299D"/>
    <w:rsid w:val="00C54524"/>
    <w:rsid w:val="00C61CB3"/>
    <w:rsid w:val="00C63CC7"/>
    <w:rsid w:val="00C82CB8"/>
    <w:rsid w:val="00CA4288"/>
    <w:rsid w:val="00CB7078"/>
    <w:rsid w:val="00CC1DC8"/>
    <w:rsid w:val="00CD66D9"/>
    <w:rsid w:val="00CD7832"/>
    <w:rsid w:val="00CE7431"/>
    <w:rsid w:val="00CF61BA"/>
    <w:rsid w:val="00D05C00"/>
    <w:rsid w:val="00D12E42"/>
    <w:rsid w:val="00D172C5"/>
    <w:rsid w:val="00D20D50"/>
    <w:rsid w:val="00D21625"/>
    <w:rsid w:val="00D27124"/>
    <w:rsid w:val="00D33AC4"/>
    <w:rsid w:val="00D44C13"/>
    <w:rsid w:val="00D47D2F"/>
    <w:rsid w:val="00D56B3E"/>
    <w:rsid w:val="00D70100"/>
    <w:rsid w:val="00D845C4"/>
    <w:rsid w:val="00D86629"/>
    <w:rsid w:val="00D95CF7"/>
    <w:rsid w:val="00D96B15"/>
    <w:rsid w:val="00DB0D82"/>
    <w:rsid w:val="00DD2AA3"/>
    <w:rsid w:val="00DE10C8"/>
    <w:rsid w:val="00DE45C7"/>
    <w:rsid w:val="00E11377"/>
    <w:rsid w:val="00E27E70"/>
    <w:rsid w:val="00E4544C"/>
    <w:rsid w:val="00E4713C"/>
    <w:rsid w:val="00E5384F"/>
    <w:rsid w:val="00E67838"/>
    <w:rsid w:val="00E67ED3"/>
    <w:rsid w:val="00E71FED"/>
    <w:rsid w:val="00E7522C"/>
    <w:rsid w:val="00EA3B5A"/>
    <w:rsid w:val="00EB10F4"/>
    <w:rsid w:val="00EB1121"/>
    <w:rsid w:val="00EC3667"/>
    <w:rsid w:val="00EC5CB6"/>
    <w:rsid w:val="00ED2316"/>
    <w:rsid w:val="00EE4A70"/>
    <w:rsid w:val="00F06D68"/>
    <w:rsid w:val="00F23BEF"/>
    <w:rsid w:val="00F2740D"/>
    <w:rsid w:val="00F5464E"/>
    <w:rsid w:val="00F72E40"/>
    <w:rsid w:val="00F96142"/>
    <w:rsid w:val="00FA0623"/>
    <w:rsid w:val="00FA08EF"/>
    <w:rsid w:val="00FB5CA7"/>
    <w:rsid w:val="00FC5670"/>
    <w:rsid w:val="00FF2D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E4713C"/>
    <w:rPr>
      <w:rFonts w:ascii="Times New Roman" w:eastAsia="Times New Roman" w:hAnsi="Times New Roman"/>
      <w:sz w:val="24"/>
      <w:szCs w:val="24"/>
    </w:rPr>
  </w:style>
  <w:style w:type="paragraph" w:styleId="Kjene">
    <w:name w:val="footer"/>
    <w:basedOn w:val="Parastais"/>
    <w:link w:val="KjeneRakstz"/>
    <w:uiPriority w:val="99"/>
    <w:rsid w:val="00E4713C"/>
    <w:pPr>
      <w:tabs>
        <w:tab w:val="center" w:pos="4153"/>
        <w:tab w:val="right" w:pos="8306"/>
      </w:tabs>
    </w:pPr>
    <w:rPr>
      <w:lang w:val="x-none"/>
    </w:rPr>
  </w:style>
  <w:style w:type="character" w:customStyle="1" w:styleId="KjeneRakstz">
    <w:name w:val="Kājene Rakstz."/>
    <w:basedOn w:val="Noklusjumarindkopasfonts"/>
    <w:link w:val="Kjene"/>
    <w:uiPriority w:val="99"/>
    <w:rsid w:val="00E4713C"/>
    <w:rPr>
      <w:rFonts w:ascii="Times New Roman" w:eastAsia="Times New Roman" w:hAnsi="Times New Roman" w:cs="Times New Roman"/>
      <w:sz w:val="24"/>
      <w:szCs w:val="24"/>
      <w:lang w:val="x-none" w:eastAsia="lv-LV"/>
    </w:rPr>
  </w:style>
  <w:style w:type="paragraph" w:styleId="Bezatstarpm">
    <w:name w:val="No Spacing"/>
    <w:uiPriority w:val="1"/>
    <w:qFormat/>
    <w:rsid w:val="00E4713C"/>
    <w:pPr>
      <w:suppressAutoHyphens/>
    </w:pPr>
    <w:rPr>
      <w:rFonts w:ascii="Times New Roman" w:eastAsia="Times New Roman" w:hAnsi="Times New Roman"/>
      <w:sz w:val="24"/>
      <w:szCs w:val="24"/>
      <w:lang w:val="en-GB" w:eastAsia="ar-SA"/>
    </w:rPr>
  </w:style>
  <w:style w:type="character" w:styleId="Hipersaite">
    <w:name w:val="Hyperlink"/>
    <w:uiPriority w:val="99"/>
    <w:unhideWhenUsed/>
    <w:rsid w:val="00E4713C"/>
    <w:rPr>
      <w:color w:val="0000FF"/>
      <w:u w:val="single"/>
    </w:rPr>
  </w:style>
  <w:style w:type="paragraph" w:styleId="Sarakstarindkopa">
    <w:name w:val="List Paragraph"/>
    <w:aliases w:val="Normal bullet 2,Bullet list,Saistīto dokumentu saraksts,Syle 1,Virsraksti,Strip,H&amp;P List Paragraph,2"/>
    <w:basedOn w:val="Parastais"/>
    <w:link w:val="SarakstarindkopaRakstz"/>
    <w:uiPriority w:val="34"/>
    <w:qFormat/>
    <w:rsid w:val="00E4713C"/>
    <w:pPr>
      <w:ind w:left="720"/>
      <w:contextualSpacing/>
    </w:pPr>
    <w:rPr>
      <w:lang w:val="en-GB" w:eastAsia="en-US"/>
    </w:rPr>
  </w:style>
  <w:style w:type="paragraph" w:customStyle="1" w:styleId="Parasts1">
    <w:name w:val="Parasts1"/>
    <w:rsid w:val="00E4713C"/>
    <w:pPr>
      <w:suppressAutoHyphens/>
      <w:autoSpaceDN w:val="0"/>
      <w:textAlignment w:val="baseline"/>
    </w:pPr>
    <w:rPr>
      <w:rFonts w:ascii="Times New Roman" w:eastAsia="Times New Roman" w:hAnsi="Times New Roman"/>
      <w:sz w:val="24"/>
      <w:szCs w:val="24"/>
      <w:lang w:val="en-GB" w:eastAsia="en-US"/>
    </w:rPr>
  </w:style>
  <w:style w:type="paragraph" w:customStyle="1" w:styleId="Parasts10">
    <w:name w:val="Parasts1"/>
    <w:rsid w:val="00E4713C"/>
    <w:pPr>
      <w:suppressAutoHyphens/>
      <w:autoSpaceDN w:val="0"/>
      <w:textAlignment w:val="baseline"/>
    </w:pPr>
    <w:rPr>
      <w:rFonts w:ascii="Times New Roman" w:eastAsia="Times New Roman" w:hAnsi="Times New Roman"/>
      <w:sz w:val="24"/>
      <w:szCs w:val="24"/>
      <w:lang w:val="en-GB" w:eastAsia="en-US"/>
    </w:rPr>
  </w:style>
  <w:style w:type="paragraph" w:styleId="Galvene">
    <w:name w:val="header"/>
    <w:basedOn w:val="Parastais"/>
    <w:link w:val="GalveneRakstz"/>
    <w:uiPriority w:val="99"/>
    <w:unhideWhenUsed/>
    <w:rsid w:val="00D12E42"/>
    <w:pPr>
      <w:tabs>
        <w:tab w:val="center" w:pos="4153"/>
        <w:tab w:val="right" w:pos="8306"/>
      </w:tabs>
    </w:pPr>
  </w:style>
  <w:style w:type="character" w:customStyle="1" w:styleId="GalveneRakstz">
    <w:name w:val="Galvene Rakstz."/>
    <w:basedOn w:val="Noklusjumarindkopasfonts"/>
    <w:link w:val="Galvene"/>
    <w:uiPriority w:val="99"/>
    <w:rsid w:val="00D12E42"/>
    <w:rPr>
      <w:rFonts w:ascii="Times New Roman" w:eastAsia="Times New Roman" w:hAnsi="Times New Roman"/>
      <w:sz w:val="24"/>
      <w:szCs w:val="24"/>
    </w:rPr>
  </w:style>
  <w:style w:type="paragraph" w:styleId="Balonteksts">
    <w:name w:val="Balloon Text"/>
    <w:basedOn w:val="Parastais"/>
    <w:link w:val="BalontekstsRakstz"/>
    <w:uiPriority w:val="99"/>
    <w:semiHidden/>
    <w:unhideWhenUsed/>
    <w:rsid w:val="00766D3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66D37"/>
    <w:rPr>
      <w:rFonts w:ascii="Tahoma" w:eastAsia="Times New Roman" w:hAnsi="Tahoma" w:cs="Tahoma"/>
      <w:sz w:val="16"/>
      <w:szCs w:val="16"/>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uiPriority w:val="34"/>
    <w:qFormat/>
    <w:locked/>
    <w:rsid w:val="00D56B3E"/>
    <w:rPr>
      <w:rFonts w:ascii="Times New Roman" w:eastAsia="Times New Roman" w:hAnsi="Times New Roman"/>
      <w:sz w:val="24"/>
      <w:szCs w:val="24"/>
      <w:lang w:val="en-GB" w:eastAsia="en-US"/>
    </w:rPr>
  </w:style>
  <w:style w:type="character" w:styleId="Izteiksmgs">
    <w:name w:val="Strong"/>
    <w:uiPriority w:val="22"/>
    <w:qFormat/>
    <w:rsid w:val="00CE7431"/>
    <w:rPr>
      <w:b/>
      <w:bCs/>
    </w:rPr>
  </w:style>
  <w:style w:type="character" w:customStyle="1" w:styleId="PamattekstsRakstz">
    <w:name w:val="Pamatteksts Rakstz."/>
    <w:link w:val="Pamatteksts"/>
    <w:uiPriority w:val="99"/>
    <w:qFormat/>
    <w:locked/>
    <w:rsid w:val="00512E2D"/>
    <w:rPr>
      <w:sz w:val="28"/>
      <w:lang w:eastAsia="en-US"/>
    </w:rPr>
  </w:style>
  <w:style w:type="paragraph" w:styleId="Pamatteksts">
    <w:name w:val="Body Text"/>
    <w:basedOn w:val="Parasts"/>
    <w:link w:val="PamattekstsRakstz"/>
    <w:uiPriority w:val="99"/>
    <w:rsid w:val="00512E2D"/>
    <w:pPr>
      <w:jc w:val="both"/>
    </w:pPr>
    <w:rPr>
      <w:sz w:val="28"/>
      <w:lang w:eastAsia="en-US"/>
    </w:rPr>
  </w:style>
  <w:style w:type="character" w:customStyle="1" w:styleId="PamattekstsRakstz1">
    <w:name w:val="Pamatteksts Rakstz.1"/>
    <w:basedOn w:val="Noklusjumarindkopasfonts"/>
    <w:uiPriority w:val="99"/>
    <w:semiHidden/>
    <w:rsid w:val="00512E2D"/>
  </w:style>
  <w:style w:type="character" w:customStyle="1" w:styleId="NosaukumsRakstz">
    <w:name w:val="Nosaukums Rakstz."/>
    <w:link w:val="Nosaukums"/>
    <w:qFormat/>
    <w:locked/>
    <w:rsid w:val="002F3593"/>
    <w:rPr>
      <w:rFonts w:cs="Arial Unicode MS"/>
      <w:b/>
      <w:sz w:val="24"/>
      <w:szCs w:val="24"/>
      <w:lang w:val="fr-BE"/>
    </w:rPr>
  </w:style>
  <w:style w:type="paragraph" w:styleId="Nosaukums">
    <w:name w:val="Title"/>
    <w:basedOn w:val="Parasts"/>
    <w:link w:val="NosaukumsRakstz"/>
    <w:qFormat/>
    <w:rsid w:val="002F3593"/>
    <w:pPr>
      <w:jc w:val="center"/>
    </w:pPr>
    <w:rPr>
      <w:rFonts w:cs="Arial Unicode MS"/>
      <w:b/>
      <w:sz w:val="24"/>
      <w:szCs w:val="24"/>
      <w:lang w:val="fr-BE"/>
    </w:rPr>
  </w:style>
  <w:style w:type="character" w:customStyle="1" w:styleId="NosaukumsRakstz1">
    <w:name w:val="Nosaukums Rakstz.1"/>
    <w:basedOn w:val="Noklusjumarindkopasfonts"/>
    <w:uiPriority w:val="10"/>
    <w:rsid w:val="002F3593"/>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E4713C"/>
    <w:rPr>
      <w:rFonts w:ascii="Times New Roman" w:eastAsia="Times New Roman" w:hAnsi="Times New Roman"/>
      <w:sz w:val="24"/>
      <w:szCs w:val="24"/>
    </w:rPr>
  </w:style>
  <w:style w:type="paragraph" w:styleId="Kjene">
    <w:name w:val="footer"/>
    <w:basedOn w:val="Parastais"/>
    <w:link w:val="KjeneRakstz"/>
    <w:uiPriority w:val="99"/>
    <w:rsid w:val="00E4713C"/>
    <w:pPr>
      <w:tabs>
        <w:tab w:val="center" w:pos="4153"/>
        <w:tab w:val="right" w:pos="8306"/>
      </w:tabs>
    </w:pPr>
    <w:rPr>
      <w:lang w:val="x-none"/>
    </w:rPr>
  </w:style>
  <w:style w:type="character" w:customStyle="1" w:styleId="KjeneRakstz">
    <w:name w:val="Kājene Rakstz."/>
    <w:basedOn w:val="Noklusjumarindkopasfonts"/>
    <w:link w:val="Kjene"/>
    <w:uiPriority w:val="99"/>
    <w:rsid w:val="00E4713C"/>
    <w:rPr>
      <w:rFonts w:ascii="Times New Roman" w:eastAsia="Times New Roman" w:hAnsi="Times New Roman" w:cs="Times New Roman"/>
      <w:sz w:val="24"/>
      <w:szCs w:val="24"/>
      <w:lang w:val="x-none" w:eastAsia="lv-LV"/>
    </w:rPr>
  </w:style>
  <w:style w:type="paragraph" w:styleId="Bezatstarpm">
    <w:name w:val="No Spacing"/>
    <w:uiPriority w:val="1"/>
    <w:qFormat/>
    <w:rsid w:val="00E4713C"/>
    <w:pPr>
      <w:suppressAutoHyphens/>
    </w:pPr>
    <w:rPr>
      <w:rFonts w:ascii="Times New Roman" w:eastAsia="Times New Roman" w:hAnsi="Times New Roman"/>
      <w:sz w:val="24"/>
      <w:szCs w:val="24"/>
      <w:lang w:val="en-GB" w:eastAsia="ar-SA"/>
    </w:rPr>
  </w:style>
  <w:style w:type="character" w:styleId="Hipersaite">
    <w:name w:val="Hyperlink"/>
    <w:uiPriority w:val="99"/>
    <w:unhideWhenUsed/>
    <w:rsid w:val="00E4713C"/>
    <w:rPr>
      <w:color w:val="0000FF"/>
      <w:u w:val="single"/>
    </w:rPr>
  </w:style>
  <w:style w:type="paragraph" w:styleId="Sarakstarindkopa">
    <w:name w:val="List Paragraph"/>
    <w:aliases w:val="Normal bullet 2,Bullet list,Saistīto dokumentu saraksts,Syle 1,Virsraksti,Strip,H&amp;P List Paragraph,2"/>
    <w:basedOn w:val="Parastais"/>
    <w:link w:val="SarakstarindkopaRakstz"/>
    <w:uiPriority w:val="34"/>
    <w:qFormat/>
    <w:rsid w:val="00E4713C"/>
    <w:pPr>
      <w:ind w:left="720"/>
      <w:contextualSpacing/>
    </w:pPr>
    <w:rPr>
      <w:lang w:val="en-GB" w:eastAsia="en-US"/>
    </w:rPr>
  </w:style>
  <w:style w:type="paragraph" w:customStyle="1" w:styleId="Parasts1">
    <w:name w:val="Parasts1"/>
    <w:rsid w:val="00E4713C"/>
    <w:pPr>
      <w:suppressAutoHyphens/>
      <w:autoSpaceDN w:val="0"/>
      <w:textAlignment w:val="baseline"/>
    </w:pPr>
    <w:rPr>
      <w:rFonts w:ascii="Times New Roman" w:eastAsia="Times New Roman" w:hAnsi="Times New Roman"/>
      <w:sz w:val="24"/>
      <w:szCs w:val="24"/>
      <w:lang w:val="en-GB" w:eastAsia="en-US"/>
    </w:rPr>
  </w:style>
  <w:style w:type="paragraph" w:customStyle="1" w:styleId="Parasts10">
    <w:name w:val="Parasts1"/>
    <w:rsid w:val="00E4713C"/>
    <w:pPr>
      <w:suppressAutoHyphens/>
      <w:autoSpaceDN w:val="0"/>
      <w:textAlignment w:val="baseline"/>
    </w:pPr>
    <w:rPr>
      <w:rFonts w:ascii="Times New Roman" w:eastAsia="Times New Roman" w:hAnsi="Times New Roman"/>
      <w:sz w:val="24"/>
      <w:szCs w:val="24"/>
      <w:lang w:val="en-GB" w:eastAsia="en-US"/>
    </w:rPr>
  </w:style>
  <w:style w:type="paragraph" w:styleId="Galvene">
    <w:name w:val="header"/>
    <w:basedOn w:val="Parastais"/>
    <w:link w:val="GalveneRakstz"/>
    <w:uiPriority w:val="99"/>
    <w:unhideWhenUsed/>
    <w:rsid w:val="00D12E42"/>
    <w:pPr>
      <w:tabs>
        <w:tab w:val="center" w:pos="4153"/>
        <w:tab w:val="right" w:pos="8306"/>
      </w:tabs>
    </w:pPr>
  </w:style>
  <w:style w:type="character" w:customStyle="1" w:styleId="GalveneRakstz">
    <w:name w:val="Galvene Rakstz."/>
    <w:basedOn w:val="Noklusjumarindkopasfonts"/>
    <w:link w:val="Galvene"/>
    <w:uiPriority w:val="99"/>
    <w:rsid w:val="00D12E42"/>
    <w:rPr>
      <w:rFonts w:ascii="Times New Roman" w:eastAsia="Times New Roman" w:hAnsi="Times New Roman"/>
      <w:sz w:val="24"/>
      <w:szCs w:val="24"/>
    </w:rPr>
  </w:style>
  <w:style w:type="paragraph" w:styleId="Balonteksts">
    <w:name w:val="Balloon Text"/>
    <w:basedOn w:val="Parastais"/>
    <w:link w:val="BalontekstsRakstz"/>
    <w:uiPriority w:val="99"/>
    <w:semiHidden/>
    <w:unhideWhenUsed/>
    <w:rsid w:val="00766D3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66D37"/>
    <w:rPr>
      <w:rFonts w:ascii="Tahoma" w:eastAsia="Times New Roman" w:hAnsi="Tahoma" w:cs="Tahoma"/>
      <w:sz w:val="16"/>
      <w:szCs w:val="16"/>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uiPriority w:val="34"/>
    <w:qFormat/>
    <w:locked/>
    <w:rsid w:val="00D56B3E"/>
    <w:rPr>
      <w:rFonts w:ascii="Times New Roman" w:eastAsia="Times New Roman" w:hAnsi="Times New Roman"/>
      <w:sz w:val="24"/>
      <w:szCs w:val="24"/>
      <w:lang w:val="en-GB" w:eastAsia="en-US"/>
    </w:rPr>
  </w:style>
  <w:style w:type="character" w:styleId="Izteiksmgs">
    <w:name w:val="Strong"/>
    <w:uiPriority w:val="22"/>
    <w:qFormat/>
    <w:rsid w:val="00CE7431"/>
    <w:rPr>
      <w:b/>
      <w:bCs/>
    </w:rPr>
  </w:style>
  <w:style w:type="character" w:customStyle="1" w:styleId="PamattekstsRakstz">
    <w:name w:val="Pamatteksts Rakstz."/>
    <w:link w:val="Pamatteksts"/>
    <w:uiPriority w:val="99"/>
    <w:qFormat/>
    <w:locked/>
    <w:rsid w:val="00512E2D"/>
    <w:rPr>
      <w:sz w:val="28"/>
      <w:lang w:eastAsia="en-US"/>
    </w:rPr>
  </w:style>
  <w:style w:type="paragraph" w:styleId="Pamatteksts">
    <w:name w:val="Body Text"/>
    <w:basedOn w:val="Parasts"/>
    <w:link w:val="PamattekstsRakstz"/>
    <w:uiPriority w:val="99"/>
    <w:rsid w:val="00512E2D"/>
    <w:pPr>
      <w:jc w:val="both"/>
    </w:pPr>
    <w:rPr>
      <w:sz w:val="28"/>
      <w:lang w:eastAsia="en-US"/>
    </w:rPr>
  </w:style>
  <w:style w:type="character" w:customStyle="1" w:styleId="PamattekstsRakstz1">
    <w:name w:val="Pamatteksts Rakstz.1"/>
    <w:basedOn w:val="Noklusjumarindkopasfonts"/>
    <w:uiPriority w:val="99"/>
    <w:semiHidden/>
    <w:rsid w:val="00512E2D"/>
  </w:style>
  <w:style w:type="character" w:customStyle="1" w:styleId="NosaukumsRakstz">
    <w:name w:val="Nosaukums Rakstz."/>
    <w:link w:val="Nosaukums"/>
    <w:qFormat/>
    <w:locked/>
    <w:rsid w:val="002F3593"/>
    <w:rPr>
      <w:rFonts w:cs="Arial Unicode MS"/>
      <w:b/>
      <w:sz w:val="24"/>
      <w:szCs w:val="24"/>
      <w:lang w:val="fr-BE"/>
    </w:rPr>
  </w:style>
  <w:style w:type="paragraph" w:styleId="Nosaukums">
    <w:name w:val="Title"/>
    <w:basedOn w:val="Parasts"/>
    <w:link w:val="NosaukumsRakstz"/>
    <w:qFormat/>
    <w:rsid w:val="002F3593"/>
    <w:pPr>
      <w:jc w:val="center"/>
    </w:pPr>
    <w:rPr>
      <w:rFonts w:cs="Arial Unicode MS"/>
      <w:b/>
      <w:sz w:val="24"/>
      <w:szCs w:val="24"/>
      <w:lang w:val="fr-BE"/>
    </w:rPr>
  </w:style>
  <w:style w:type="character" w:customStyle="1" w:styleId="NosaukumsRakstz1">
    <w:name w:val="Nosaukums Rakstz.1"/>
    <w:basedOn w:val="Noklusjumarindkopasfonts"/>
    <w:uiPriority w:val="10"/>
    <w:rsid w:val="002F359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348312">
      <w:bodyDiv w:val="1"/>
      <w:marLeft w:val="0"/>
      <w:marRight w:val="0"/>
      <w:marTop w:val="0"/>
      <w:marBottom w:val="0"/>
      <w:divBdr>
        <w:top w:val="none" w:sz="0" w:space="0" w:color="auto"/>
        <w:left w:val="none" w:sz="0" w:space="0" w:color="auto"/>
        <w:bottom w:val="none" w:sz="0" w:space="0" w:color="auto"/>
        <w:right w:val="none" w:sz="0" w:space="0" w:color="auto"/>
      </w:divBdr>
    </w:div>
    <w:div w:id="663433784">
      <w:bodyDiv w:val="1"/>
      <w:marLeft w:val="0"/>
      <w:marRight w:val="0"/>
      <w:marTop w:val="0"/>
      <w:marBottom w:val="0"/>
      <w:divBdr>
        <w:top w:val="none" w:sz="0" w:space="0" w:color="auto"/>
        <w:left w:val="none" w:sz="0" w:space="0" w:color="auto"/>
        <w:bottom w:val="none" w:sz="0" w:space="0" w:color="auto"/>
        <w:right w:val="none" w:sz="0" w:space="0" w:color="auto"/>
      </w:divBdr>
    </w:div>
    <w:div w:id="766657637">
      <w:bodyDiv w:val="1"/>
      <w:marLeft w:val="0"/>
      <w:marRight w:val="0"/>
      <w:marTop w:val="0"/>
      <w:marBottom w:val="0"/>
      <w:divBdr>
        <w:top w:val="none" w:sz="0" w:space="0" w:color="auto"/>
        <w:left w:val="none" w:sz="0" w:space="0" w:color="auto"/>
        <w:bottom w:val="none" w:sz="0" w:space="0" w:color="auto"/>
        <w:right w:val="none" w:sz="0" w:space="0" w:color="auto"/>
      </w:divBdr>
    </w:div>
    <w:div w:id="777868386">
      <w:bodyDiv w:val="1"/>
      <w:marLeft w:val="0"/>
      <w:marRight w:val="0"/>
      <w:marTop w:val="0"/>
      <w:marBottom w:val="0"/>
      <w:divBdr>
        <w:top w:val="none" w:sz="0" w:space="0" w:color="auto"/>
        <w:left w:val="none" w:sz="0" w:space="0" w:color="auto"/>
        <w:bottom w:val="none" w:sz="0" w:space="0" w:color="auto"/>
        <w:right w:val="none" w:sz="0" w:space="0" w:color="auto"/>
      </w:divBdr>
    </w:div>
    <w:div w:id="781267526">
      <w:bodyDiv w:val="1"/>
      <w:marLeft w:val="0"/>
      <w:marRight w:val="0"/>
      <w:marTop w:val="0"/>
      <w:marBottom w:val="0"/>
      <w:divBdr>
        <w:top w:val="none" w:sz="0" w:space="0" w:color="auto"/>
        <w:left w:val="none" w:sz="0" w:space="0" w:color="auto"/>
        <w:bottom w:val="none" w:sz="0" w:space="0" w:color="auto"/>
        <w:right w:val="none" w:sz="0" w:space="0" w:color="auto"/>
      </w:divBdr>
    </w:div>
    <w:div w:id="876697350">
      <w:bodyDiv w:val="1"/>
      <w:marLeft w:val="0"/>
      <w:marRight w:val="0"/>
      <w:marTop w:val="0"/>
      <w:marBottom w:val="0"/>
      <w:divBdr>
        <w:top w:val="none" w:sz="0" w:space="0" w:color="auto"/>
        <w:left w:val="none" w:sz="0" w:space="0" w:color="auto"/>
        <w:bottom w:val="none" w:sz="0" w:space="0" w:color="auto"/>
        <w:right w:val="none" w:sz="0" w:space="0" w:color="auto"/>
      </w:divBdr>
    </w:div>
    <w:div w:id="978877036">
      <w:bodyDiv w:val="1"/>
      <w:marLeft w:val="0"/>
      <w:marRight w:val="0"/>
      <w:marTop w:val="0"/>
      <w:marBottom w:val="0"/>
      <w:divBdr>
        <w:top w:val="none" w:sz="0" w:space="0" w:color="auto"/>
        <w:left w:val="none" w:sz="0" w:space="0" w:color="auto"/>
        <w:bottom w:val="none" w:sz="0" w:space="0" w:color="auto"/>
        <w:right w:val="none" w:sz="0" w:space="0" w:color="auto"/>
      </w:divBdr>
    </w:div>
    <w:div w:id="1167676505">
      <w:bodyDiv w:val="1"/>
      <w:marLeft w:val="0"/>
      <w:marRight w:val="0"/>
      <w:marTop w:val="0"/>
      <w:marBottom w:val="0"/>
      <w:divBdr>
        <w:top w:val="none" w:sz="0" w:space="0" w:color="auto"/>
        <w:left w:val="none" w:sz="0" w:space="0" w:color="auto"/>
        <w:bottom w:val="none" w:sz="0" w:space="0" w:color="auto"/>
        <w:right w:val="none" w:sz="0" w:space="0" w:color="auto"/>
      </w:divBdr>
    </w:div>
    <w:div w:id="1481119596">
      <w:bodyDiv w:val="1"/>
      <w:marLeft w:val="0"/>
      <w:marRight w:val="0"/>
      <w:marTop w:val="0"/>
      <w:marBottom w:val="0"/>
      <w:divBdr>
        <w:top w:val="none" w:sz="0" w:space="0" w:color="auto"/>
        <w:left w:val="none" w:sz="0" w:space="0" w:color="auto"/>
        <w:bottom w:val="none" w:sz="0" w:space="0" w:color="auto"/>
        <w:right w:val="none" w:sz="0" w:space="0" w:color="auto"/>
      </w:divBdr>
    </w:div>
    <w:div w:id="1616863029">
      <w:bodyDiv w:val="1"/>
      <w:marLeft w:val="0"/>
      <w:marRight w:val="0"/>
      <w:marTop w:val="0"/>
      <w:marBottom w:val="0"/>
      <w:divBdr>
        <w:top w:val="none" w:sz="0" w:space="0" w:color="auto"/>
        <w:left w:val="none" w:sz="0" w:space="0" w:color="auto"/>
        <w:bottom w:val="none" w:sz="0" w:space="0" w:color="auto"/>
        <w:right w:val="none" w:sz="0" w:space="0" w:color="auto"/>
      </w:divBdr>
    </w:div>
    <w:div w:id="1640381677">
      <w:bodyDiv w:val="1"/>
      <w:marLeft w:val="0"/>
      <w:marRight w:val="0"/>
      <w:marTop w:val="0"/>
      <w:marBottom w:val="0"/>
      <w:divBdr>
        <w:top w:val="none" w:sz="0" w:space="0" w:color="auto"/>
        <w:left w:val="none" w:sz="0" w:space="0" w:color="auto"/>
        <w:bottom w:val="none" w:sz="0" w:space="0" w:color="auto"/>
        <w:right w:val="none" w:sz="0" w:space="0" w:color="auto"/>
      </w:divBdr>
    </w:div>
    <w:div w:id="1662541808">
      <w:bodyDiv w:val="1"/>
      <w:marLeft w:val="0"/>
      <w:marRight w:val="0"/>
      <w:marTop w:val="0"/>
      <w:marBottom w:val="0"/>
      <w:divBdr>
        <w:top w:val="none" w:sz="0" w:space="0" w:color="auto"/>
        <w:left w:val="none" w:sz="0" w:space="0" w:color="auto"/>
        <w:bottom w:val="none" w:sz="0" w:space="0" w:color="auto"/>
        <w:right w:val="none" w:sz="0" w:space="0" w:color="auto"/>
      </w:divBdr>
    </w:div>
    <w:div w:id="1769544529">
      <w:bodyDiv w:val="1"/>
      <w:marLeft w:val="0"/>
      <w:marRight w:val="0"/>
      <w:marTop w:val="0"/>
      <w:marBottom w:val="0"/>
      <w:divBdr>
        <w:top w:val="none" w:sz="0" w:space="0" w:color="auto"/>
        <w:left w:val="none" w:sz="0" w:space="0" w:color="auto"/>
        <w:bottom w:val="none" w:sz="0" w:space="0" w:color="auto"/>
        <w:right w:val="none" w:sz="0" w:space="0" w:color="auto"/>
      </w:divBdr>
    </w:div>
    <w:div w:id="180893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ub.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98295-CEED-4E87-9FA4-F2A2BF4EE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3226</Words>
  <Characters>1839</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5055</CharactersWithSpaces>
  <SharedDoc>false</SharedDoc>
  <HLinks>
    <vt:vector size="6" baseType="variant">
      <vt:variant>
        <vt:i4>7471164</vt:i4>
      </vt:variant>
      <vt:variant>
        <vt:i4>0</vt:i4>
      </vt:variant>
      <vt:variant>
        <vt:i4>0</vt:i4>
      </vt:variant>
      <vt:variant>
        <vt:i4>5</vt:i4>
      </vt:variant>
      <vt:variant>
        <vt:lpwstr>http://www.iub.gov.lv/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dc:creator>
  <cp:lastModifiedBy>Sistēmas Windows lietotājs</cp:lastModifiedBy>
  <cp:revision>3</cp:revision>
  <cp:lastPrinted>2019-07-24T10:47:00Z</cp:lastPrinted>
  <dcterms:created xsi:type="dcterms:W3CDTF">2020-12-28T10:55:00Z</dcterms:created>
  <dcterms:modified xsi:type="dcterms:W3CDTF">2020-12-28T11:07:00Z</dcterms:modified>
</cp:coreProperties>
</file>